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29CC" w14:textId="54220FC1" w:rsidR="00FC7A94" w:rsidRDefault="00FC7A94" w:rsidP="001F2F32">
      <w:pPr>
        <w:tabs>
          <w:tab w:val="left" w:pos="6804"/>
        </w:tabs>
      </w:pPr>
    </w:p>
    <w:p w14:paraId="377A6E4E" w14:textId="1B46DD0E" w:rsidR="00267102" w:rsidRPr="001A594D" w:rsidRDefault="00267102" w:rsidP="00267102">
      <w:pPr>
        <w:tabs>
          <w:tab w:val="left" w:pos="6804"/>
        </w:tabs>
        <w:ind w:left="5529"/>
        <w:rPr>
          <w:szCs w:val="24"/>
          <w:lang w:eastAsia="lt-LT"/>
        </w:rPr>
      </w:pPr>
      <w:r w:rsidRPr="001A594D">
        <w:t>Valstybinių ir savivaldybių švietimo įstaigų (išskyrus aukštąsias mokyklas) vadovų, jų pavaduotojų ugdymui, ugdymą organizuojančių skyrių vedėjų veiklos vertinimo nuostatų</w:t>
      </w:r>
    </w:p>
    <w:p w14:paraId="2B84C66C" w14:textId="60A6C6A1" w:rsidR="00267102" w:rsidRPr="00D13EE2" w:rsidRDefault="00267102" w:rsidP="00D13EE2">
      <w:pPr>
        <w:tabs>
          <w:tab w:val="left" w:pos="6804"/>
        </w:tabs>
        <w:ind w:left="5529"/>
        <w:rPr>
          <w:szCs w:val="24"/>
          <w:lang w:eastAsia="ar-SA"/>
        </w:rPr>
      </w:pPr>
      <w:r w:rsidRPr="001A594D">
        <w:rPr>
          <w:szCs w:val="24"/>
          <w:lang w:eastAsia="ar-SA"/>
        </w:rPr>
        <w:t>1 priedas</w:t>
      </w:r>
    </w:p>
    <w:p w14:paraId="1FBCF880" w14:textId="77777777" w:rsidR="00267102" w:rsidRPr="001A594D" w:rsidRDefault="00267102" w:rsidP="00267102">
      <w:pPr>
        <w:jc w:val="center"/>
        <w:rPr>
          <w:b/>
          <w:szCs w:val="24"/>
          <w:lang w:eastAsia="lt-LT"/>
        </w:rPr>
      </w:pPr>
    </w:p>
    <w:p w14:paraId="2F96031E" w14:textId="1254017A" w:rsidR="00267102" w:rsidRPr="001A594D" w:rsidRDefault="00E467CB" w:rsidP="00267102">
      <w:pPr>
        <w:tabs>
          <w:tab w:val="left" w:pos="14656"/>
        </w:tabs>
        <w:jc w:val="center"/>
        <w:rPr>
          <w:szCs w:val="24"/>
          <w:lang w:eastAsia="lt-LT"/>
        </w:rPr>
      </w:pPr>
      <w:r w:rsidRPr="001A594D">
        <w:rPr>
          <w:szCs w:val="24"/>
          <w:lang w:eastAsia="lt-LT"/>
        </w:rPr>
        <w:t xml:space="preserve">VARĖNOS ,,PASAKOS“ VAIKŲ LOPŠELIS-DARŽELIS </w:t>
      </w:r>
      <w:r w:rsidR="00267102" w:rsidRPr="001A594D">
        <w:rPr>
          <w:szCs w:val="24"/>
          <w:lang w:eastAsia="lt-LT"/>
        </w:rPr>
        <w:t>_______________________________________________________________</w:t>
      </w:r>
    </w:p>
    <w:p w14:paraId="29026DB7" w14:textId="77777777" w:rsidR="00267102" w:rsidRPr="001A594D" w:rsidRDefault="00267102" w:rsidP="00267102">
      <w:pPr>
        <w:tabs>
          <w:tab w:val="left" w:pos="14656"/>
        </w:tabs>
        <w:jc w:val="center"/>
        <w:rPr>
          <w:sz w:val="20"/>
          <w:lang w:eastAsia="lt-LT"/>
        </w:rPr>
      </w:pPr>
      <w:r w:rsidRPr="001A594D">
        <w:rPr>
          <w:sz w:val="20"/>
          <w:lang w:eastAsia="lt-LT"/>
        </w:rPr>
        <w:t>(švietimo įstaigos pavadinimas)</w:t>
      </w:r>
    </w:p>
    <w:p w14:paraId="5D37DAD3" w14:textId="3BC9714C" w:rsidR="00267102" w:rsidRPr="001A594D" w:rsidRDefault="00267102" w:rsidP="00267102">
      <w:pPr>
        <w:tabs>
          <w:tab w:val="left" w:pos="14656"/>
        </w:tabs>
        <w:jc w:val="center"/>
        <w:rPr>
          <w:szCs w:val="24"/>
          <w:lang w:eastAsia="lt-LT"/>
        </w:rPr>
      </w:pPr>
      <w:r w:rsidRPr="001A594D">
        <w:rPr>
          <w:szCs w:val="24"/>
          <w:lang w:eastAsia="lt-LT"/>
        </w:rPr>
        <w:t>________________</w:t>
      </w:r>
      <w:r w:rsidR="00E467CB" w:rsidRPr="001A594D">
        <w:rPr>
          <w:szCs w:val="24"/>
          <w:u w:val="single"/>
          <w:lang w:eastAsia="lt-LT"/>
        </w:rPr>
        <w:t>Rosita Janina Svetikienė</w:t>
      </w:r>
      <w:r w:rsidRPr="001A594D">
        <w:rPr>
          <w:szCs w:val="24"/>
          <w:lang w:eastAsia="lt-LT"/>
        </w:rPr>
        <w:t>______________</w:t>
      </w:r>
    </w:p>
    <w:p w14:paraId="42D2A638" w14:textId="77777777" w:rsidR="00267102" w:rsidRPr="001A594D" w:rsidRDefault="00267102" w:rsidP="00267102">
      <w:pPr>
        <w:jc w:val="center"/>
        <w:rPr>
          <w:sz w:val="20"/>
          <w:lang w:eastAsia="lt-LT"/>
        </w:rPr>
      </w:pPr>
      <w:r w:rsidRPr="001A594D">
        <w:rPr>
          <w:sz w:val="20"/>
          <w:lang w:eastAsia="lt-LT"/>
        </w:rPr>
        <w:t>(švietimo įstaigos vadovo vardas ir pavardė)</w:t>
      </w:r>
    </w:p>
    <w:p w14:paraId="263F9CD2" w14:textId="77777777" w:rsidR="00267102" w:rsidRPr="001A594D" w:rsidRDefault="00267102" w:rsidP="00267102">
      <w:pPr>
        <w:jc w:val="center"/>
        <w:rPr>
          <w:b/>
          <w:szCs w:val="24"/>
          <w:lang w:eastAsia="lt-LT"/>
        </w:rPr>
      </w:pPr>
      <w:r w:rsidRPr="001A594D">
        <w:rPr>
          <w:b/>
          <w:szCs w:val="24"/>
          <w:lang w:eastAsia="lt-LT"/>
        </w:rPr>
        <w:t>METŲ VEIKLOS ATASKAITA</w:t>
      </w:r>
    </w:p>
    <w:p w14:paraId="716FDC08" w14:textId="77777777" w:rsidR="00267102" w:rsidRPr="001A594D" w:rsidRDefault="00267102" w:rsidP="00267102">
      <w:pPr>
        <w:jc w:val="center"/>
        <w:rPr>
          <w:szCs w:val="24"/>
          <w:lang w:eastAsia="lt-LT"/>
        </w:rPr>
      </w:pPr>
    </w:p>
    <w:p w14:paraId="6B592480" w14:textId="2C65FA84" w:rsidR="00267102" w:rsidRPr="001A594D" w:rsidRDefault="00154934" w:rsidP="00267102">
      <w:pPr>
        <w:jc w:val="center"/>
        <w:rPr>
          <w:szCs w:val="24"/>
          <w:lang w:eastAsia="lt-LT"/>
        </w:rPr>
      </w:pPr>
      <w:r>
        <w:rPr>
          <w:szCs w:val="24"/>
          <w:u w:val="single"/>
          <w:lang w:eastAsia="lt-LT"/>
        </w:rPr>
        <w:t>2022</w:t>
      </w:r>
      <w:r w:rsidR="00E467CB" w:rsidRPr="001A594D">
        <w:rPr>
          <w:szCs w:val="24"/>
          <w:u w:val="single"/>
          <w:lang w:eastAsia="lt-LT"/>
        </w:rPr>
        <w:t>-01-</w:t>
      </w:r>
      <w:r w:rsidR="00FC6841">
        <w:rPr>
          <w:szCs w:val="24"/>
          <w:u w:val="single"/>
          <w:lang w:eastAsia="lt-LT"/>
        </w:rPr>
        <w:t>3</w:t>
      </w:r>
      <w:r w:rsidR="00E467CB" w:rsidRPr="001A594D">
        <w:rPr>
          <w:szCs w:val="24"/>
          <w:u w:val="single"/>
          <w:lang w:eastAsia="lt-LT"/>
        </w:rPr>
        <w:t>1</w:t>
      </w:r>
      <w:r w:rsidR="00E467CB" w:rsidRPr="001A594D">
        <w:rPr>
          <w:szCs w:val="24"/>
          <w:lang w:eastAsia="lt-LT"/>
        </w:rPr>
        <w:t xml:space="preserve"> </w:t>
      </w:r>
      <w:r w:rsidR="00267102" w:rsidRPr="001A594D">
        <w:rPr>
          <w:szCs w:val="24"/>
          <w:lang w:eastAsia="lt-LT"/>
        </w:rPr>
        <w:t xml:space="preserve">Nr. _______ </w:t>
      </w:r>
    </w:p>
    <w:p w14:paraId="55DA3D9B" w14:textId="77777777" w:rsidR="00267102" w:rsidRPr="001A594D" w:rsidRDefault="00267102" w:rsidP="00267102">
      <w:pPr>
        <w:jc w:val="center"/>
        <w:rPr>
          <w:lang w:eastAsia="lt-LT"/>
        </w:rPr>
      </w:pPr>
      <w:r w:rsidRPr="001A594D">
        <w:rPr>
          <w:lang w:eastAsia="lt-LT"/>
        </w:rPr>
        <w:t>(data)</w:t>
      </w:r>
    </w:p>
    <w:p w14:paraId="307A4DEF" w14:textId="4519C9E4" w:rsidR="00267102" w:rsidRPr="001A594D" w:rsidRDefault="00013FEB" w:rsidP="00267102">
      <w:pPr>
        <w:tabs>
          <w:tab w:val="left" w:pos="3828"/>
        </w:tabs>
        <w:jc w:val="center"/>
        <w:rPr>
          <w:szCs w:val="24"/>
          <w:u w:val="single"/>
          <w:lang w:eastAsia="lt-LT"/>
        </w:rPr>
      </w:pPr>
      <w:r w:rsidRPr="001A594D">
        <w:rPr>
          <w:szCs w:val="24"/>
          <w:u w:val="single"/>
          <w:lang w:eastAsia="lt-LT"/>
        </w:rPr>
        <w:t>_Varėna</w:t>
      </w:r>
    </w:p>
    <w:p w14:paraId="5F0C8F82" w14:textId="77777777" w:rsidR="00267102" w:rsidRPr="001A594D" w:rsidRDefault="00267102" w:rsidP="00267102">
      <w:pPr>
        <w:tabs>
          <w:tab w:val="left" w:pos="3828"/>
        </w:tabs>
        <w:jc w:val="center"/>
        <w:rPr>
          <w:lang w:eastAsia="lt-LT"/>
        </w:rPr>
      </w:pPr>
      <w:r w:rsidRPr="001A594D">
        <w:rPr>
          <w:lang w:eastAsia="lt-LT"/>
        </w:rPr>
        <w:t>(sudarymo vieta)</w:t>
      </w:r>
    </w:p>
    <w:p w14:paraId="7FEA4537" w14:textId="77777777" w:rsidR="00267102" w:rsidRPr="001A594D" w:rsidRDefault="00267102" w:rsidP="00267102">
      <w:pPr>
        <w:jc w:val="center"/>
        <w:rPr>
          <w:lang w:eastAsia="lt-LT"/>
        </w:rPr>
      </w:pPr>
    </w:p>
    <w:p w14:paraId="596E4AC3" w14:textId="77777777" w:rsidR="00267102" w:rsidRPr="001A594D" w:rsidRDefault="00267102" w:rsidP="00267102">
      <w:pPr>
        <w:jc w:val="center"/>
        <w:rPr>
          <w:b/>
          <w:szCs w:val="24"/>
          <w:lang w:eastAsia="lt-LT"/>
        </w:rPr>
      </w:pPr>
      <w:r w:rsidRPr="001A594D">
        <w:rPr>
          <w:b/>
          <w:szCs w:val="24"/>
          <w:lang w:eastAsia="lt-LT"/>
        </w:rPr>
        <w:t>I SKYRIUS</w:t>
      </w:r>
    </w:p>
    <w:p w14:paraId="7736F760" w14:textId="77777777" w:rsidR="00267102" w:rsidRPr="001A594D" w:rsidRDefault="00267102" w:rsidP="00267102">
      <w:pPr>
        <w:jc w:val="center"/>
        <w:rPr>
          <w:b/>
          <w:szCs w:val="24"/>
          <w:lang w:eastAsia="lt-LT"/>
        </w:rPr>
      </w:pPr>
      <w:r w:rsidRPr="001A594D">
        <w:rPr>
          <w:b/>
          <w:szCs w:val="24"/>
          <w:lang w:eastAsia="lt-LT"/>
        </w:rPr>
        <w:t>STRATEGINIO PLANO IR METINIO VEIKLOS PLANO ĮGYVENDINIMAS</w:t>
      </w:r>
    </w:p>
    <w:p w14:paraId="12BD043B" w14:textId="77777777" w:rsidR="00267102" w:rsidRPr="001A594D" w:rsidRDefault="00267102" w:rsidP="002671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267102" w:rsidRPr="001A594D" w14:paraId="718D6920" w14:textId="77777777" w:rsidTr="00BC5BAA">
        <w:tc>
          <w:tcPr>
            <w:tcW w:w="9775" w:type="dxa"/>
          </w:tcPr>
          <w:p w14:paraId="6392FA0A" w14:textId="292A82FF" w:rsidR="00267102" w:rsidRPr="005115B0" w:rsidRDefault="00267102" w:rsidP="00BF099F">
            <w:pPr>
              <w:jc w:val="both"/>
              <w:rPr>
                <w:rFonts w:ascii="Times New Roman" w:hAnsi="Times New Roman" w:cs="Times New Roman"/>
                <w:sz w:val="20"/>
                <w:szCs w:val="20"/>
                <w:lang w:eastAsia="lt-LT"/>
              </w:rPr>
            </w:pPr>
          </w:p>
          <w:p w14:paraId="2E4905CE" w14:textId="08B70E77" w:rsidR="00802EEE" w:rsidRPr="001A594D" w:rsidRDefault="00802EEE"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Varėnos ,,Pasak</w:t>
            </w:r>
            <w:r w:rsidR="00C937C8">
              <w:rPr>
                <w:rFonts w:ascii="Times New Roman" w:hAnsi="Times New Roman" w:cs="Times New Roman"/>
                <w:sz w:val="24"/>
                <w:szCs w:val="24"/>
                <w:lang w:eastAsia="lt-LT"/>
              </w:rPr>
              <w:t>os“ vaikų lopšelio-darželio 2021-2023</w:t>
            </w:r>
            <w:r w:rsidRPr="001A594D">
              <w:rPr>
                <w:rFonts w:ascii="Times New Roman" w:hAnsi="Times New Roman" w:cs="Times New Roman"/>
                <w:sz w:val="24"/>
                <w:szCs w:val="24"/>
                <w:lang w:eastAsia="lt-LT"/>
              </w:rPr>
              <w:t xml:space="preserve"> m</w:t>
            </w:r>
            <w:r w:rsidRPr="001A594D">
              <w:rPr>
                <w:rFonts w:ascii="Times New Roman" w:hAnsi="Times New Roman" w:cs="Times New Roman"/>
                <w:b/>
                <w:sz w:val="24"/>
                <w:szCs w:val="24"/>
                <w:lang w:eastAsia="lt-LT"/>
              </w:rPr>
              <w:t>. strateginio plano misija</w:t>
            </w:r>
            <w:r w:rsidRPr="001A594D">
              <w:rPr>
                <w:rFonts w:ascii="Times New Roman" w:hAnsi="Times New Roman" w:cs="Times New Roman"/>
                <w:sz w:val="24"/>
                <w:szCs w:val="24"/>
                <w:lang w:eastAsia="lt-LT"/>
              </w:rPr>
              <w:t xml:space="preserve"> – darželis, kuriame pedagogai ir bendruomenė padeda vaikui augti, bręsti, skleistis tobulėti, tapti laimingu ir gebančiu įgyvendinti savo prigimtines galias, kur ugdymo procesas orientuotas į sveikatos vertybes bei kasdieniniam gyvenimui ir sėkmingam mokymuisi mokykloje būtinų kompetencijų ugdymą.</w:t>
            </w:r>
          </w:p>
          <w:p w14:paraId="55A4878C" w14:textId="44E77519" w:rsidR="00B54B59" w:rsidRPr="001A594D" w:rsidRDefault="00802EEE"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I</w:t>
            </w:r>
            <w:r w:rsidR="0071640C" w:rsidRPr="001A594D">
              <w:rPr>
                <w:rFonts w:ascii="Times New Roman" w:hAnsi="Times New Roman" w:cs="Times New Roman"/>
                <w:sz w:val="24"/>
                <w:szCs w:val="24"/>
                <w:lang w:eastAsia="lt-LT"/>
              </w:rPr>
              <w:t xml:space="preserve">šskiriami šie </w:t>
            </w:r>
            <w:r w:rsidRPr="001A594D">
              <w:rPr>
                <w:rFonts w:ascii="Times New Roman" w:hAnsi="Times New Roman" w:cs="Times New Roman"/>
                <w:sz w:val="24"/>
                <w:szCs w:val="24"/>
                <w:lang w:eastAsia="lt-LT"/>
              </w:rPr>
              <w:t xml:space="preserve">įstaigos </w:t>
            </w:r>
            <w:r w:rsidR="00E521BA">
              <w:rPr>
                <w:rFonts w:ascii="Times New Roman" w:hAnsi="Times New Roman" w:cs="Times New Roman"/>
                <w:sz w:val="24"/>
                <w:szCs w:val="24"/>
                <w:lang w:eastAsia="lt-LT"/>
              </w:rPr>
              <w:t>2021</w:t>
            </w:r>
            <w:r w:rsidR="00B54B59" w:rsidRPr="001A594D">
              <w:rPr>
                <w:rFonts w:ascii="Times New Roman" w:hAnsi="Times New Roman" w:cs="Times New Roman"/>
                <w:sz w:val="24"/>
                <w:szCs w:val="24"/>
                <w:lang w:eastAsia="lt-LT"/>
              </w:rPr>
              <w:t xml:space="preserve"> m. veiklos prioritetai, kuriais vadovaujantis planuojamos lėšos strateginio veiklos plano programoms įgyvendinti:</w:t>
            </w:r>
          </w:p>
          <w:p w14:paraId="23F0E4B8" w14:textId="77777777" w:rsidR="00B54B59" w:rsidRPr="001A594D" w:rsidRDefault="00B54B59"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1.Ugdymo kokybės užtikrinimas stiprinant pedagogų profesinį kapitalą ir modernizuojant švietimo įstaigų aplinką.</w:t>
            </w:r>
          </w:p>
          <w:p w14:paraId="6B833F08" w14:textId="307FF796" w:rsidR="00B54B59" w:rsidRPr="001A594D" w:rsidRDefault="00B54B59"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 xml:space="preserve">Strateginis tikslas - </w:t>
            </w:r>
            <w:r w:rsidR="000348AA" w:rsidRPr="000348AA">
              <w:rPr>
                <w:rFonts w:ascii="Times New Roman" w:hAnsi="Times New Roman" w:cs="Times New Roman"/>
                <w:b/>
                <w:sz w:val="24"/>
                <w:szCs w:val="24"/>
                <w:lang w:eastAsia="lt-LT"/>
              </w:rPr>
              <w:t>sudaryti palankias sąlygas išsilavinusios, aktyvios, saugio</w:t>
            </w:r>
            <w:r w:rsidR="000348AA">
              <w:rPr>
                <w:rFonts w:ascii="Times New Roman" w:hAnsi="Times New Roman" w:cs="Times New Roman"/>
                <w:b/>
                <w:sz w:val="24"/>
                <w:szCs w:val="24"/>
                <w:lang w:eastAsia="lt-LT"/>
              </w:rPr>
              <w:t xml:space="preserve">s ir sveikos visuomenės ugdymui, </w:t>
            </w:r>
            <w:r w:rsidR="00C3794B">
              <w:rPr>
                <w:rFonts w:ascii="Times New Roman" w:hAnsi="Times New Roman" w:cs="Times New Roman"/>
                <w:b/>
                <w:sz w:val="24"/>
                <w:szCs w:val="24"/>
                <w:lang w:eastAsia="lt-LT"/>
              </w:rPr>
              <w:t>p</w:t>
            </w:r>
            <w:r w:rsidR="00C3794B" w:rsidRPr="00C3794B">
              <w:rPr>
                <w:rFonts w:ascii="Times New Roman" w:hAnsi="Times New Roman" w:cs="Times New Roman"/>
                <w:b/>
                <w:sz w:val="24"/>
                <w:szCs w:val="24"/>
                <w:lang w:eastAsia="lt-LT"/>
              </w:rPr>
              <w:t>lėtoti inovaty</w:t>
            </w:r>
            <w:r w:rsidR="000348AA">
              <w:rPr>
                <w:rFonts w:ascii="Times New Roman" w:hAnsi="Times New Roman" w:cs="Times New Roman"/>
                <w:b/>
                <w:sz w:val="24"/>
                <w:szCs w:val="24"/>
                <w:lang w:eastAsia="lt-LT"/>
              </w:rPr>
              <w:t>vią švietimo</w:t>
            </w:r>
            <w:r w:rsidR="00C3794B" w:rsidRPr="00C3794B">
              <w:rPr>
                <w:rFonts w:ascii="Times New Roman" w:hAnsi="Times New Roman" w:cs="Times New Roman"/>
                <w:b/>
                <w:sz w:val="24"/>
                <w:szCs w:val="24"/>
                <w:lang w:eastAsia="lt-LT"/>
              </w:rPr>
              <w:t xml:space="preserve"> sistemą, ugdanči</w:t>
            </w:r>
            <w:r w:rsidR="00C3794B">
              <w:rPr>
                <w:rFonts w:ascii="Times New Roman" w:hAnsi="Times New Roman" w:cs="Times New Roman"/>
                <w:b/>
                <w:sz w:val="24"/>
                <w:szCs w:val="24"/>
                <w:lang w:eastAsia="lt-LT"/>
              </w:rPr>
              <w:t>ą aktyvią ir kūrybingą asmenybę</w:t>
            </w:r>
            <w:r w:rsidRPr="001A594D">
              <w:rPr>
                <w:rFonts w:ascii="Times New Roman" w:hAnsi="Times New Roman" w:cs="Times New Roman"/>
                <w:b/>
                <w:sz w:val="24"/>
                <w:szCs w:val="24"/>
                <w:lang w:eastAsia="lt-LT"/>
              </w:rPr>
              <w:t>.</w:t>
            </w:r>
          </w:p>
          <w:p w14:paraId="4438C0CA" w14:textId="13DBE245" w:rsidR="009B6832" w:rsidRPr="001A594D" w:rsidRDefault="00B54B59"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 xml:space="preserve">Įgyvendinant šį strateginį tikslą, </w:t>
            </w:r>
            <w:r w:rsidR="00E627BF" w:rsidRPr="001A594D">
              <w:rPr>
                <w:rFonts w:ascii="Times New Roman" w:hAnsi="Times New Roman" w:cs="Times New Roman"/>
                <w:sz w:val="24"/>
                <w:szCs w:val="24"/>
                <w:lang w:eastAsia="lt-LT"/>
              </w:rPr>
              <w:t xml:space="preserve">buvo </w:t>
            </w:r>
            <w:r w:rsidRPr="001A594D">
              <w:rPr>
                <w:rFonts w:ascii="Times New Roman" w:hAnsi="Times New Roman" w:cs="Times New Roman"/>
                <w:sz w:val="24"/>
                <w:szCs w:val="24"/>
                <w:lang w:eastAsia="lt-LT"/>
              </w:rPr>
              <w:t>vykdoma Žinių visuomenės plėtros programa.</w:t>
            </w:r>
          </w:p>
          <w:p w14:paraId="25160E18" w14:textId="4C3202A6" w:rsidR="00B54B59" w:rsidRPr="001A594D" w:rsidRDefault="00B54B59"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 xml:space="preserve">Programos tikslas </w:t>
            </w:r>
            <w:r w:rsidR="009B6832" w:rsidRPr="001A594D">
              <w:rPr>
                <w:rFonts w:ascii="Times New Roman" w:hAnsi="Times New Roman" w:cs="Times New Roman"/>
                <w:b/>
                <w:sz w:val="24"/>
                <w:szCs w:val="24"/>
                <w:lang w:eastAsia="lt-LT"/>
              </w:rPr>
              <w:t xml:space="preserve">- </w:t>
            </w:r>
            <w:r w:rsidRPr="001A594D">
              <w:rPr>
                <w:rFonts w:ascii="Times New Roman" w:hAnsi="Times New Roman" w:cs="Times New Roman"/>
                <w:b/>
                <w:sz w:val="24"/>
                <w:szCs w:val="24"/>
                <w:lang w:eastAsia="lt-LT"/>
              </w:rPr>
              <w:t>užtikrinti ugdymo(si) sąlygas, formų ir programų įvairovę</w:t>
            </w:r>
            <w:r w:rsidR="009B6832" w:rsidRPr="001A594D">
              <w:rPr>
                <w:rFonts w:ascii="Times New Roman" w:hAnsi="Times New Roman" w:cs="Times New Roman"/>
                <w:b/>
                <w:sz w:val="24"/>
                <w:szCs w:val="24"/>
                <w:lang w:eastAsia="lt-LT"/>
              </w:rPr>
              <w:t xml:space="preserve"> ir kokybę</w:t>
            </w:r>
            <w:r w:rsidRPr="001A594D">
              <w:rPr>
                <w:rFonts w:ascii="Times New Roman" w:hAnsi="Times New Roman" w:cs="Times New Roman"/>
                <w:b/>
                <w:sz w:val="24"/>
                <w:szCs w:val="24"/>
                <w:lang w:eastAsia="lt-LT"/>
              </w:rPr>
              <w:t xml:space="preserve">. </w:t>
            </w:r>
            <w:r w:rsidRPr="001A594D">
              <w:rPr>
                <w:rFonts w:ascii="Times New Roman" w:hAnsi="Times New Roman" w:cs="Times New Roman"/>
                <w:sz w:val="24"/>
                <w:szCs w:val="24"/>
                <w:lang w:eastAsia="lt-LT"/>
              </w:rPr>
              <w:t>Programos įgyvendinimui naudojami du uždaviniai</w:t>
            </w:r>
            <w:r w:rsidRPr="001A594D">
              <w:rPr>
                <w:rFonts w:ascii="Times New Roman" w:hAnsi="Times New Roman" w:cs="Times New Roman"/>
                <w:b/>
                <w:sz w:val="24"/>
                <w:szCs w:val="24"/>
                <w:lang w:eastAsia="lt-LT"/>
              </w:rPr>
              <w:t>.</w:t>
            </w:r>
          </w:p>
          <w:p w14:paraId="35F4528F" w14:textId="69B03EC8" w:rsidR="00B54B59" w:rsidRPr="001A594D" w:rsidRDefault="00B54B59"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01 uždavinys</w:t>
            </w:r>
            <w:r w:rsidR="00972EFB" w:rsidRPr="001A594D">
              <w:rPr>
                <w:rFonts w:ascii="Times New Roman" w:hAnsi="Times New Roman" w:cs="Times New Roman"/>
                <w:b/>
                <w:sz w:val="24"/>
                <w:szCs w:val="24"/>
                <w:lang w:eastAsia="lt-LT"/>
              </w:rPr>
              <w:t xml:space="preserve">: </w:t>
            </w:r>
            <w:r w:rsidRPr="001A594D">
              <w:rPr>
                <w:rFonts w:ascii="Times New Roman" w:hAnsi="Times New Roman" w:cs="Times New Roman"/>
                <w:b/>
                <w:sz w:val="24"/>
                <w:szCs w:val="24"/>
                <w:lang w:eastAsia="lt-LT"/>
              </w:rPr>
              <w:t xml:space="preserve">Sudaryti sąlygas </w:t>
            </w:r>
            <w:r w:rsidR="00C30C6F" w:rsidRPr="001A594D">
              <w:rPr>
                <w:rFonts w:ascii="Times New Roman" w:hAnsi="Times New Roman" w:cs="Times New Roman"/>
                <w:b/>
                <w:sz w:val="24"/>
                <w:szCs w:val="24"/>
                <w:lang w:eastAsia="lt-LT"/>
              </w:rPr>
              <w:t>ugdyti vaikus pagal ikimokyklinio ir priešmokyklinio ugdymo programas.</w:t>
            </w:r>
          </w:p>
          <w:p w14:paraId="29655D98" w14:textId="57FB6590" w:rsidR="00957F25" w:rsidRPr="001A594D" w:rsidRDefault="00E40D94"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Vykdant šį uždavinį, buvo sudarytos</w:t>
            </w:r>
            <w:r w:rsidR="00957F25" w:rsidRPr="001A594D">
              <w:rPr>
                <w:rFonts w:ascii="Times New Roman" w:hAnsi="Times New Roman" w:cs="Times New Roman"/>
                <w:sz w:val="24"/>
                <w:szCs w:val="24"/>
                <w:lang w:eastAsia="lt-LT"/>
              </w:rPr>
              <w:t xml:space="preserve"> sąlygas įgyvendinti ugdymo planus ir programas ikimokyklinio ugdymo mokykloje.</w:t>
            </w:r>
          </w:p>
          <w:p w14:paraId="76879B12" w14:textId="6FB9D0AD" w:rsidR="00B54B59" w:rsidRDefault="007B04B6" w:rsidP="00BF099F">
            <w:pPr>
              <w:jc w:val="both"/>
              <w:rPr>
                <w:rFonts w:ascii="Times New Roman" w:hAnsi="Times New Roman" w:cs="Times New Roman"/>
                <w:sz w:val="24"/>
                <w:szCs w:val="24"/>
                <w:lang w:eastAsia="lt-LT"/>
              </w:rPr>
            </w:pPr>
            <w:r w:rsidRPr="001A594D">
              <w:rPr>
                <w:rFonts w:ascii="Times New Roman" w:hAnsi="Times New Roman" w:cs="Times New Roman"/>
                <w:b/>
                <w:sz w:val="24"/>
                <w:szCs w:val="24"/>
                <w:lang w:eastAsia="lt-LT"/>
              </w:rPr>
              <w:t>01 u</w:t>
            </w:r>
            <w:r w:rsidR="00482E82" w:rsidRPr="001A594D">
              <w:rPr>
                <w:rFonts w:ascii="Times New Roman" w:hAnsi="Times New Roman" w:cs="Times New Roman"/>
                <w:b/>
                <w:sz w:val="24"/>
                <w:szCs w:val="24"/>
                <w:lang w:eastAsia="lt-LT"/>
              </w:rPr>
              <w:t>ždavinio įgyvendinimo priemonė</w:t>
            </w:r>
            <w:r w:rsidR="00B54B59" w:rsidRPr="001A594D">
              <w:rPr>
                <w:rFonts w:ascii="Times New Roman" w:hAnsi="Times New Roman" w:cs="Times New Roman"/>
                <w:b/>
                <w:sz w:val="24"/>
                <w:szCs w:val="24"/>
                <w:lang w:eastAsia="lt-LT"/>
              </w:rPr>
              <w:t>:</w:t>
            </w:r>
            <w:r w:rsidR="00291CA4" w:rsidRPr="001A594D">
              <w:rPr>
                <w:rFonts w:ascii="Times New Roman" w:hAnsi="Times New Roman" w:cs="Times New Roman"/>
                <w:b/>
                <w:sz w:val="24"/>
                <w:szCs w:val="24"/>
                <w:lang w:eastAsia="lt-LT"/>
              </w:rPr>
              <w:t xml:space="preserve"> </w:t>
            </w:r>
            <w:r w:rsidR="00E70106" w:rsidRPr="001A594D">
              <w:rPr>
                <w:rFonts w:ascii="Times New Roman" w:hAnsi="Times New Roman" w:cs="Times New Roman"/>
                <w:b/>
                <w:sz w:val="24"/>
                <w:szCs w:val="24"/>
                <w:lang w:eastAsia="lt-LT"/>
              </w:rPr>
              <w:t xml:space="preserve">Priemonei skirtas lėšas naudojome </w:t>
            </w:r>
            <w:r w:rsidR="00474A12" w:rsidRPr="001A594D">
              <w:rPr>
                <w:rFonts w:ascii="Times New Roman" w:hAnsi="Times New Roman" w:cs="Times New Roman"/>
                <w:b/>
                <w:sz w:val="24"/>
                <w:szCs w:val="24"/>
                <w:lang w:eastAsia="lt-LT"/>
              </w:rPr>
              <w:t>u</w:t>
            </w:r>
            <w:r w:rsidR="00A91C77">
              <w:rPr>
                <w:rFonts w:ascii="Times New Roman" w:hAnsi="Times New Roman" w:cs="Times New Roman"/>
                <w:b/>
                <w:sz w:val="24"/>
                <w:szCs w:val="24"/>
                <w:lang w:eastAsia="lt-LT"/>
              </w:rPr>
              <w:t>gdymo programų įgyvendinimui, ugdymo sąlygų užtikrinimui</w:t>
            </w:r>
            <w:r w:rsidR="00482E82" w:rsidRPr="001A594D">
              <w:rPr>
                <w:rFonts w:ascii="Times New Roman" w:hAnsi="Times New Roman" w:cs="Times New Roman"/>
                <w:sz w:val="24"/>
                <w:szCs w:val="24"/>
                <w:lang w:eastAsia="lt-LT"/>
              </w:rPr>
              <w:t>.</w:t>
            </w:r>
          </w:p>
          <w:p w14:paraId="22457F2B" w14:textId="4952B9FC" w:rsidR="001A2315" w:rsidRDefault="001A2315" w:rsidP="00BF099F">
            <w:pPr>
              <w:jc w:val="both"/>
              <w:rPr>
                <w:rFonts w:ascii="Times New Roman" w:hAnsi="Times New Roman" w:cs="Times New Roman"/>
                <w:sz w:val="24"/>
                <w:szCs w:val="24"/>
                <w:lang w:eastAsia="lt-LT"/>
              </w:rPr>
            </w:pPr>
            <w:r w:rsidRPr="001A2315">
              <w:rPr>
                <w:rFonts w:ascii="Times New Roman" w:hAnsi="Times New Roman" w:cs="Times New Roman"/>
                <w:sz w:val="24"/>
                <w:szCs w:val="24"/>
                <w:lang w:eastAsia="lt-LT"/>
              </w:rPr>
              <w:t>Šiai priemonei skirtos lėšos naudojamos ugdymo planui įg</w:t>
            </w:r>
            <w:r w:rsidR="006F1041">
              <w:rPr>
                <w:rFonts w:ascii="Times New Roman" w:hAnsi="Times New Roman" w:cs="Times New Roman"/>
                <w:sz w:val="24"/>
                <w:szCs w:val="24"/>
                <w:lang w:eastAsia="lt-LT"/>
              </w:rPr>
              <w:t>yvendinti,</w:t>
            </w:r>
            <w:r w:rsidRPr="001A2315">
              <w:rPr>
                <w:rFonts w:ascii="Times New Roman" w:hAnsi="Times New Roman" w:cs="Times New Roman"/>
                <w:sz w:val="24"/>
                <w:szCs w:val="24"/>
                <w:lang w:eastAsia="lt-LT"/>
              </w:rPr>
              <w:t xml:space="preserve"> mokymo priemonėms įsigyti, mokinių pažintinei veiklai ir profesiniam orientavimui, mokytojų ir kitų ugdymo procese dalyvaujančių asmenų kvalifikacijai tobulinti, informacinėms ir komunikacinėms technologijoms diegti ir naudoti, ugdymo procesui organizuoti ir valdyti, švietimo pagalbai teikti, ugdymo aplinkai išlaikyti ir einamajam remontui atlikti, vaikų maitinimui organizuoti.</w:t>
            </w:r>
          </w:p>
          <w:p w14:paraId="086A4B36" w14:textId="75841D32" w:rsidR="003D11A1" w:rsidRPr="003D11A1" w:rsidRDefault="003D11A1" w:rsidP="00BF099F">
            <w:pPr>
              <w:jc w:val="both"/>
              <w:rPr>
                <w:rFonts w:ascii="Times New Roman" w:hAnsi="Times New Roman" w:cs="Times New Roman"/>
                <w:b/>
                <w:sz w:val="24"/>
                <w:szCs w:val="24"/>
                <w:lang w:eastAsia="lt-LT"/>
              </w:rPr>
            </w:pPr>
            <w:r w:rsidRPr="003D11A1">
              <w:rPr>
                <w:rFonts w:ascii="Times New Roman" w:hAnsi="Times New Roman" w:cs="Times New Roman"/>
                <w:b/>
                <w:sz w:val="24"/>
                <w:szCs w:val="24"/>
                <w:lang w:eastAsia="lt-LT"/>
              </w:rPr>
              <w:t>01 uždavinio įgyvendinimo priemonė</w:t>
            </w:r>
            <w:r>
              <w:rPr>
                <w:rFonts w:ascii="Times New Roman" w:hAnsi="Times New Roman" w:cs="Times New Roman"/>
                <w:b/>
                <w:sz w:val="24"/>
                <w:szCs w:val="24"/>
                <w:lang w:eastAsia="lt-LT"/>
              </w:rPr>
              <w:t xml:space="preserve">: </w:t>
            </w:r>
            <w:r w:rsidRPr="003D11A1">
              <w:rPr>
                <w:rFonts w:ascii="Times New Roman" w:hAnsi="Times New Roman" w:cs="Times New Roman"/>
                <w:b/>
                <w:sz w:val="24"/>
                <w:szCs w:val="24"/>
                <w:lang w:eastAsia="lt-LT"/>
              </w:rPr>
              <w:t>Ikimokyklinio ir priešmokyklinio ugdymo paslaugų prieinamumo užtikrinimas.</w:t>
            </w:r>
          </w:p>
          <w:p w14:paraId="5D7BD80A" w14:textId="23902322" w:rsidR="003D11A1" w:rsidRDefault="003D11A1" w:rsidP="00BF099F">
            <w:pPr>
              <w:jc w:val="both"/>
              <w:rPr>
                <w:rFonts w:ascii="Times New Roman" w:hAnsi="Times New Roman" w:cs="Times New Roman"/>
                <w:sz w:val="24"/>
                <w:szCs w:val="24"/>
                <w:lang w:eastAsia="lt-LT"/>
              </w:rPr>
            </w:pPr>
            <w:r w:rsidRPr="003D11A1">
              <w:rPr>
                <w:rFonts w:ascii="Times New Roman" w:hAnsi="Times New Roman" w:cs="Times New Roman"/>
                <w:sz w:val="24"/>
                <w:szCs w:val="24"/>
                <w:lang w:eastAsia="lt-LT"/>
              </w:rPr>
              <w:lastRenderedPageBreak/>
              <w:t>Šiai priemonei įgyvendinti skirtos lėšos naudojamos ugdymo procesui organizuoti ir valdyti, švietimo pagalbai užtikrinti bei ugdymo finansavimo poreikių skirtumams tarp mokyklų sumažinti.</w:t>
            </w:r>
          </w:p>
          <w:p w14:paraId="5F23CA06" w14:textId="34532416" w:rsidR="00C557C5" w:rsidRPr="001A594D" w:rsidRDefault="00254168"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2021</w:t>
            </w:r>
            <w:r w:rsidR="00FC471C" w:rsidRPr="001A594D">
              <w:rPr>
                <w:rFonts w:ascii="Times New Roman" w:hAnsi="Times New Roman" w:cs="Times New Roman"/>
                <w:sz w:val="24"/>
                <w:szCs w:val="24"/>
                <w:lang w:eastAsia="lt-LT"/>
              </w:rPr>
              <w:t xml:space="preserve"> m. </w:t>
            </w:r>
            <w:r w:rsidR="00CE559D" w:rsidRPr="001A594D">
              <w:rPr>
                <w:rFonts w:ascii="Times New Roman" w:hAnsi="Times New Roman" w:cs="Times New Roman"/>
                <w:sz w:val="24"/>
                <w:szCs w:val="24"/>
                <w:lang w:eastAsia="lt-LT"/>
              </w:rPr>
              <w:t>kartu su partneriu</w:t>
            </w:r>
            <w:r w:rsidR="00FC471C" w:rsidRPr="001A594D">
              <w:rPr>
                <w:rFonts w:ascii="Times New Roman" w:hAnsi="Times New Roman" w:cs="Times New Roman"/>
                <w:sz w:val="24"/>
                <w:szCs w:val="24"/>
                <w:lang w:eastAsia="lt-LT"/>
              </w:rPr>
              <w:t xml:space="preserve"> Varėnos </w:t>
            </w:r>
            <w:r w:rsidR="00CE559D" w:rsidRPr="001A594D">
              <w:rPr>
                <w:rFonts w:ascii="Times New Roman" w:hAnsi="Times New Roman" w:cs="Times New Roman"/>
                <w:sz w:val="24"/>
                <w:szCs w:val="24"/>
                <w:lang w:eastAsia="lt-LT"/>
              </w:rPr>
              <w:t xml:space="preserve">trečiojo amžiaus universitetu (toliau – </w:t>
            </w:r>
            <w:r w:rsidR="00FC471C" w:rsidRPr="001A594D">
              <w:rPr>
                <w:rFonts w:ascii="Times New Roman" w:hAnsi="Times New Roman" w:cs="Times New Roman"/>
                <w:sz w:val="24"/>
                <w:szCs w:val="24"/>
                <w:lang w:eastAsia="lt-LT"/>
              </w:rPr>
              <w:t>TAU</w:t>
            </w:r>
            <w:r w:rsidR="00CE559D" w:rsidRPr="001A594D">
              <w:rPr>
                <w:rFonts w:ascii="Times New Roman" w:hAnsi="Times New Roman" w:cs="Times New Roman"/>
                <w:sz w:val="24"/>
                <w:szCs w:val="24"/>
                <w:lang w:eastAsia="lt-LT"/>
              </w:rPr>
              <w:t>)</w:t>
            </w:r>
            <w:r w:rsidR="001A2315">
              <w:rPr>
                <w:rFonts w:ascii="Times New Roman" w:hAnsi="Times New Roman" w:cs="Times New Roman"/>
                <w:sz w:val="24"/>
                <w:szCs w:val="24"/>
                <w:lang w:eastAsia="lt-LT"/>
              </w:rPr>
              <w:t xml:space="preserve"> tęsėme projekto</w:t>
            </w:r>
            <w:r w:rsidR="00972EFB" w:rsidRPr="001A594D">
              <w:rPr>
                <w:rFonts w:ascii="Times New Roman" w:hAnsi="Times New Roman" w:cs="Times New Roman"/>
                <w:sz w:val="24"/>
                <w:szCs w:val="24"/>
                <w:lang w:eastAsia="lt-LT"/>
              </w:rPr>
              <w:t xml:space="preserve"> </w:t>
            </w:r>
            <w:r w:rsidR="00972EFB" w:rsidRPr="001A594D">
              <w:rPr>
                <w:rFonts w:ascii="Times New Roman" w:hAnsi="Times New Roman" w:cs="Times New Roman"/>
                <w:b/>
                <w:sz w:val="24"/>
                <w:szCs w:val="24"/>
                <w:lang w:eastAsia="lt-LT"/>
              </w:rPr>
              <w:t>„</w:t>
            </w:r>
            <w:r w:rsidR="00802EEE" w:rsidRPr="001A594D">
              <w:rPr>
                <w:rFonts w:ascii="Times New Roman" w:hAnsi="Times New Roman" w:cs="Times New Roman"/>
                <w:b/>
                <w:sz w:val="24"/>
                <w:szCs w:val="24"/>
                <w:lang w:eastAsia="lt-LT"/>
              </w:rPr>
              <w:t>Socialinės rizikos vaikų ir jų šeimų bendruomeniškumo ugdymas pasitelkiant menus“</w:t>
            </w:r>
            <w:r w:rsidR="001A2315">
              <w:rPr>
                <w:rFonts w:ascii="Times New Roman" w:hAnsi="Times New Roman" w:cs="Times New Roman"/>
                <w:b/>
                <w:sz w:val="24"/>
                <w:szCs w:val="24"/>
                <w:lang w:eastAsia="lt-LT"/>
              </w:rPr>
              <w:t xml:space="preserve"> </w:t>
            </w:r>
            <w:r w:rsidR="001A2315" w:rsidRPr="001A2315">
              <w:rPr>
                <w:rFonts w:ascii="Times New Roman" w:hAnsi="Times New Roman" w:cs="Times New Roman"/>
                <w:sz w:val="24"/>
                <w:szCs w:val="24"/>
                <w:lang w:eastAsia="lt-LT"/>
              </w:rPr>
              <w:t>vykdymą</w:t>
            </w:r>
            <w:r w:rsidR="001A2315">
              <w:rPr>
                <w:rFonts w:ascii="Times New Roman" w:hAnsi="Times New Roman" w:cs="Times New Roman"/>
                <w:sz w:val="24"/>
                <w:szCs w:val="24"/>
                <w:lang w:eastAsia="lt-LT"/>
              </w:rPr>
              <w:t>, kurį užbaigėme 2021 m. birželio mėnesį.</w:t>
            </w:r>
            <w:r w:rsidR="00972EFB" w:rsidRPr="001A594D">
              <w:rPr>
                <w:rFonts w:ascii="Times New Roman" w:hAnsi="Times New Roman" w:cs="Times New Roman"/>
                <w:sz w:val="24"/>
                <w:szCs w:val="24"/>
                <w:lang w:eastAsia="lt-LT"/>
              </w:rPr>
              <w:t xml:space="preserve"> </w:t>
            </w:r>
            <w:r w:rsidR="00FC471C" w:rsidRPr="001A594D">
              <w:rPr>
                <w:rFonts w:ascii="Times New Roman" w:hAnsi="Times New Roman" w:cs="Times New Roman"/>
                <w:sz w:val="24"/>
                <w:szCs w:val="24"/>
                <w:lang w:eastAsia="lt-LT"/>
              </w:rPr>
              <w:t>Šiuo p</w:t>
            </w:r>
            <w:r w:rsidR="00972EFB" w:rsidRPr="001A594D">
              <w:rPr>
                <w:rFonts w:ascii="Times New Roman" w:hAnsi="Times New Roman" w:cs="Times New Roman"/>
                <w:sz w:val="24"/>
                <w:szCs w:val="24"/>
                <w:lang w:eastAsia="lt-LT"/>
              </w:rPr>
              <w:t>rojekt</w:t>
            </w:r>
            <w:r w:rsidR="00FC471C" w:rsidRPr="001A594D">
              <w:rPr>
                <w:rFonts w:ascii="Times New Roman" w:hAnsi="Times New Roman" w:cs="Times New Roman"/>
                <w:sz w:val="24"/>
                <w:szCs w:val="24"/>
                <w:lang w:eastAsia="lt-LT"/>
              </w:rPr>
              <w:t>u</w:t>
            </w:r>
            <w:r w:rsidR="00972EFB" w:rsidRPr="001A594D">
              <w:rPr>
                <w:rFonts w:ascii="Times New Roman" w:hAnsi="Times New Roman" w:cs="Times New Roman"/>
                <w:sz w:val="24"/>
                <w:szCs w:val="24"/>
                <w:lang w:eastAsia="lt-LT"/>
              </w:rPr>
              <w:t xml:space="preserve"> </w:t>
            </w:r>
            <w:r w:rsidR="00FC471C" w:rsidRPr="001A594D">
              <w:rPr>
                <w:rFonts w:ascii="Times New Roman" w:hAnsi="Times New Roman" w:cs="Times New Roman"/>
                <w:sz w:val="24"/>
                <w:szCs w:val="24"/>
                <w:lang w:eastAsia="lt-LT"/>
              </w:rPr>
              <w:t>sumažinome socialinę atskirtį Varėnos ,,Pasakos“ vaikų lopšelio-darželio vaikams iš</w:t>
            </w:r>
            <w:r w:rsidR="006E6DC6" w:rsidRPr="001A594D">
              <w:rPr>
                <w:rFonts w:ascii="Times New Roman" w:hAnsi="Times New Roman" w:cs="Times New Roman"/>
                <w:sz w:val="24"/>
                <w:szCs w:val="24"/>
              </w:rPr>
              <w:t xml:space="preserve"> </w:t>
            </w:r>
            <w:r w:rsidR="006E6DC6" w:rsidRPr="001A594D">
              <w:rPr>
                <w:rFonts w:ascii="Times New Roman" w:hAnsi="Times New Roman" w:cs="Times New Roman"/>
                <w:sz w:val="24"/>
                <w:szCs w:val="24"/>
                <w:lang w:eastAsia="lt-LT"/>
              </w:rPr>
              <w:t xml:space="preserve">socialinės rizikos šeimų, </w:t>
            </w:r>
            <w:r w:rsidR="00972EFB" w:rsidRPr="001A594D">
              <w:rPr>
                <w:rFonts w:ascii="Times New Roman" w:hAnsi="Times New Roman" w:cs="Times New Roman"/>
                <w:sz w:val="24"/>
                <w:szCs w:val="24"/>
                <w:lang w:eastAsia="lt-LT"/>
              </w:rPr>
              <w:t>specialiųjų poreikių, daugiavaikių šeimų</w:t>
            </w:r>
            <w:r w:rsidR="00FC471C" w:rsidRPr="001A594D">
              <w:rPr>
                <w:rFonts w:ascii="Times New Roman" w:hAnsi="Times New Roman" w:cs="Times New Roman"/>
                <w:sz w:val="24"/>
                <w:szCs w:val="24"/>
                <w:lang w:eastAsia="lt-LT"/>
              </w:rPr>
              <w:t xml:space="preserve">, likusiems be vieno iš tėvų vaikams. Projekto metu šiems </w:t>
            </w:r>
            <w:r w:rsidR="00972EFB" w:rsidRPr="001A594D">
              <w:rPr>
                <w:rFonts w:ascii="Times New Roman" w:hAnsi="Times New Roman" w:cs="Times New Roman"/>
                <w:sz w:val="24"/>
                <w:szCs w:val="24"/>
                <w:lang w:eastAsia="lt-LT"/>
              </w:rPr>
              <w:t xml:space="preserve">vaikams </w:t>
            </w:r>
            <w:r w:rsidR="00C25CA3" w:rsidRPr="001A594D">
              <w:rPr>
                <w:rFonts w:ascii="Times New Roman" w:hAnsi="Times New Roman" w:cs="Times New Roman"/>
                <w:sz w:val="24"/>
                <w:szCs w:val="24"/>
                <w:lang w:eastAsia="lt-LT"/>
              </w:rPr>
              <w:t xml:space="preserve">buvo </w:t>
            </w:r>
            <w:r w:rsidR="00972EFB" w:rsidRPr="001A594D">
              <w:rPr>
                <w:rFonts w:ascii="Times New Roman" w:hAnsi="Times New Roman" w:cs="Times New Roman"/>
                <w:sz w:val="24"/>
                <w:szCs w:val="24"/>
                <w:lang w:eastAsia="lt-LT"/>
              </w:rPr>
              <w:t>organizuojami</w:t>
            </w:r>
            <w:r w:rsidR="00FD36E2" w:rsidRPr="001A594D">
              <w:rPr>
                <w:rFonts w:ascii="Times New Roman" w:hAnsi="Times New Roman" w:cs="Times New Roman"/>
                <w:sz w:val="24"/>
                <w:szCs w:val="24"/>
                <w:lang w:eastAsia="lt-LT"/>
              </w:rPr>
              <w:t xml:space="preserve"> </w:t>
            </w:r>
            <w:r w:rsidR="00C25CA3" w:rsidRPr="001A594D">
              <w:rPr>
                <w:rFonts w:ascii="Times New Roman" w:hAnsi="Times New Roman" w:cs="Times New Roman"/>
                <w:sz w:val="24"/>
                <w:szCs w:val="24"/>
                <w:lang w:eastAsia="lt-LT"/>
              </w:rPr>
              <w:t>papildomi</w:t>
            </w:r>
            <w:r w:rsidR="00972EFB" w:rsidRPr="001A594D">
              <w:rPr>
                <w:rFonts w:ascii="Times New Roman" w:hAnsi="Times New Roman" w:cs="Times New Roman"/>
                <w:sz w:val="24"/>
                <w:szCs w:val="24"/>
                <w:lang w:eastAsia="lt-LT"/>
              </w:rPr>
              <w:t xml:space="preserve"> muzikiniai</w:t>
            </w:r>
            <w:r w:rsidR="00C25CA3" w:rsidRPr="001A594D">
              <w:rPr>
                <w:rFonts w:ascii="Times New Roman" w:hAnsi="Times New Roman" w:cs="Times New Roman"/>
                <w:sz w:val="24"/>
                <w:szCs w:val="24"/>
                <w:lang w:eastAsia="lt-LT"/>
              </w:rPr>
              <w:t xml:space="preserve"> - terapiniai,</w:t>
            </w:r>
            <w:r w:rsidR="00972EFB" w:rsidRPr="001A594D">
              <w:rPr>
                <w:rFonts w:ascii="Times New Roman" w:hAnsi="Times New Roman" w:cs="Times New Roman"/>
                <w:sz w:val="24"/>
                <w:szCs w:val="24"/>
                <w:lang w:eastAsia="lt-LT"/>
              </w:rPr>
              <w:t xml:space="preserve"> </w:t>
            </w:r>
            <w:r w:rsidR="00FC471C" w:rsidRPr="001A594D">
              <w:rPr>
                <w:rFonts w:ascii="Times New Roman" w:hAnsi="Times New Roman" w:cs="Times New Roman"/>
                <w:sz w:val="24"/>
                <w:szCs w:val="24"/>
                <w:lang w:eastAsia="lt-LT"/>
              </w:rPr>
              <w:t xml:space="preserve">dailės ir molio terapijos, meninio konstravimo ir žaidimų organizavimo, </w:t>
            </w:r>
            <w:r w:rsidR="00972EFB" w:rsidRPr="001A594D">
              <w:rPr>
                <w:rFonts w:ascii="Times New Roman" w:hAnsi="Times New Roman" w:cs="Times New Roman"/>
                <w:sz w:val="24"/>
                <w:szCs w:val="24"/>
                <w:lang w:eastAsia="lt-LT"/>
              </w:rPr>
              <w:t>piešimo ant</w:t>
            </w:r>
            <w:r w:rsidR="00FC471C" w:rsidRPr="001A594D">
              <w:rPr>
                <w:rFonts w:ascii="Times New Roman" w:hAnsi="Times New Roman" w:cs="Times New Roman"/>
                <w:sz w:val="24"/>
                <w:szCs w:val="24"/>
                <w:lang w:eastAsia="lt-LT"/>
              </w:rPr>
              <w:t xml:space="preserve"> vandens</w:t>
            </w:r>
            <w:r w:rsidR="006A0D26" w:rsidRPr="001A594D">
              <w:rPr>
                <w:rFonts w:ascii="Times New Roman" w:hAnsi="Times New Roman" w:cs="Times New Roman"/>
                <w:sz w:val="24"/>
                <w:szCs w:val="24"/>
                <w:lang w:eastAsia="lt-LT"/>
              </w:rPr>
              <w:t xml:space="preserve"> užsiėmimai, suorganizuotos dvi</w:t>
            </w:r>
            <w:r w:rsidR="001A2315">
              <w:rPr>
                <w:rFonts w:ascii="Times New Roman" w:hAnsi="Times New Roman" w:cs="Times New Roman"/>
                <w:sz w:val="24"/>
                <w:szCs w:val="24"/>
                <w:lang w:eastAsia="lt-LT"/>
              </w:rPr>
              <w:t xml:space="preserve"> kultūrinės-edukacinės išvykos</w:t>
            </w:r>
            <w:r w:rsidR="00153B00">
              <w:rPr>
                <w:rFonts w:ascii="Times New Roman" w:hAnsi="Times New Roman" w:cs="Times New Roman"/>
                <w:sz w:val="24"/>
                <w:szCs w:val="24"/>
                <w:lang w:eastAsia="lt-LT"/>
              </w:rPr>
              <w:t xml:space="preserve"> (</w:t>
            </w:r>
            <w:r w:rsidR="00153B00" w:rsidRPr="00153B00">
              <w:rPr>
                <w:rFonts w:ascii="Times New Roman" w:hAnsi="Times New Roman" w:cs="Times New Roman"/>
                <w:sz w:val="24"/>
                <w:szCs w:val="24"/>
                <w:lang w:eastAsia="lt-LT"/>
              </w:rPr>
              <w:t>VšĮ ,,Didelės akys“</w:t>
            </w:r>
            <w:r w:rsidR="00153B00">
              <w:rPr>
                <w:rFonts w:ascii="Times New Roman" w:hAnsi="Times New Roman" w:cs="Times New Roman"/>
                <w:sz w:val="24"/>
                <w:szCs w:val="24"/>
                <w:lang w:eastAsia="lt-LT"/>
              </w:rPr>
              <w:t>, Marcinkonių km.),</w:t>
            </w:r>
            <w:r w:rsidR="001A2315">
              <w:rPr>
                <w:rFonts w:ascii="Times New Roman" w:hAnsi="Times New Roman" w:cs="Times New Roman"/>
                <w:sz w:val="24"/>
                <w:szCs w:val="24"/>
                <w:lang w:eastAsia="lt-LT"/>
              </w:rPr>
              <w:t xml:space="preserve"> suorganizuotas baigiamasis renginys ,,Mes – jėga“, kuris subūrė renginio </w:t>
            </w:r>
            <w:r w:rsidR="00FC6841">
              <w:rPr>
                <w:rFonts w:ascii="Times New Roman" w:hAnsi="Times New Roman" w:cs="Times New Roman"/>
                <w:sz w:val="24"/>
                <w:szCs w:val="24"/>
                <w:lang w:eastAsia="lt-LT"/>
              </w:rPr>
              <w:t>dalyvius – savanorius, ugdytinius, tėv</w:t>
            </w:r>
            <w:r w:rsidR="001A2315">
              <w:rPr>
                <w:rFonts w:ascii="Times New Roman" w:hAnsi="Times New Roman" w:cs="Times New Roman"/>
                <w:sz w:val="24"/>
                <w:szCs w:val="24"/>
                <w:lang w:eastAsia="lt-LT"/>
              </w:rPr>
              <w:t>us</w:t>
            </w:r>
            <w:r w:rsidR="00FC6841">
              <w:rPr>
                <w:rFonts w:ascii="Times New Roman" w:hAnsi="Times New Roman" w:cs="Times New Roman"/>
                <w:sz w:val="24"/>
                <w:szCs w:val="24"/>
                <w:lang w:eastAsia="lt-LT"/>
              </w:rPr>
              <w:t>, globėjus</w:t>
            </w:r>
            <w:r w:rsidR="001A2315">
              <w:rPr>
                <w:rFonts w:ascii="Times New Roman" w:hAnsi="Times New Roman" w:cs="Times New Roman"/>
                <w:sz w:val="24"/>
                <w:szCs w:val="24"/>
                <w:lang w:eastAsia="lt-LT"/>
              </w:rPr>
              <w:t xml:space="preserve"> – į gražią šventę, kurios metu mokėmės </w:t>
            </w:r>
            <w:r w:rsidR="00153B00">
              <w:rPr>
                <w:rFonts w:ascii="Times New Roman" w:hAnsi="Times New Roman" w:cs="Times New Roman"/>
                <w:sz w:val="24"/>
                <w:szCs w:val="24"/>
                <w:lang w:eastAsia="lt-LT"/>
              </w:rPr>
              <w:t xml:space="preserve">bendrauti, </w:t>
            </w:r>
            <w:r w:rsidR="001A2315">
              <w:rPr>
                <w:rFonts w:ascii="Times New Roman" w:hAnsi="Times New Roman" w:cs="Times New Roman"/>
                <w:sz w:val="24"/>
                <w:szCs w:val="24"/>
                <w:lang w:eastAsia="lt-LT"/>
              </w:rPr>
              <w:t>bendradarbiauti</w:t>
            </w:r>
            <w:r w:rsidR="00153B00">
              <w:rPr>
                <w:rFonts w:ascii="Times New Roman" w:hAnsi="Times New Roman" w:cs="Times New Roman"/>
                <w:sz w:val="24"/>
                <w:szCs w:val="24"/>
                <w:lang w:eastAsia="lt-LT"/>
              </w:rPr>
              <w:t>, komunikuoti. Dalyviai tobulino sveikatos,</w:t>
            </w:r>
            <w:r w:rsidR="004B321D" w:rsidRPr="001A594D">
              <w:rPr>
                <w:rFonts w:ascii="Times New Roman" w:hAnsi="Times New Roman" w:cs="Times New Roman"/>
                <w:sz w:val="24"/>
                <w:szCs w:val="24"/>
                <w:lang w:eastAsia="lt-LT"/>
              </w:rPr>
              <w:t xml:space="preserve"> socialinę, meninę, komunikavimo, pažinimo kompetencijas,</w:t>
            </w:r>
            <w:r w:rsidR="00153B00" w:rsidRPr="00153B00">
              <w:rPr>
                <w:rFonts w:ascii="Times New Roman" w:hAnsi="Times New Roman" w:cs="Times New Roman"/>
                <w:sz w:val="24"/>
                <w:szCs w:val="24"/>
                <w:lang w:eastAsia="lt-LT"/>
              </w:rPr>
              <w:t xml:space="preserve"> lavino kūrybiškumą</w:t>
            </w:r>
            <w:r w:rsidR="004B321D" w:rsidRPr="001A594D">
              <w:rPr>
                <w:rFonts w:ascii="Times New Roman" w:hAnsi="Times New Roman" w:cs="Times New Roman"/>
                <w:sz w:val="24"/>
                <w:szCs w:val="24"/>
                <w:lang w:eastAsia="lt-LT"/>
              </w:rPr>
              <w:t xml:space="preserve"> patyrė daug teigiamų emocijų. </w:t>
            </w:r>
            <w:r w:rsidR="008D1665" w:rsidRPr="001A594D">
              <w:rPr>
                <w:rFonts w:ascii="Times New Roman" w:hAnsi="Times New Roman" w:cs="Times New Roman"/>
                <w:sz w:val="24"/>
                <w:szCs w:val="24"/>
                <w:lang w:eastAsia="lt-LT"/>
              </w:rPr>
              <w:t>Tikslinės grupės vaikai, dalyvavę projekto veiklose, tapo drąsesni, atviresni, lengviau integruojasi į Lopšelio-darželio bendruomenę, sumažėjo jų socialinė atskirtis, psichologinės problemos.</w:t>
            </w:r>
          </w:p>
          <w:p w14:paraId="40743828" w14:textId="1E09A038" w:rsidR="00D848CE" w:rsidRPr="001A594D" w:rsidRDefault="00D848CE"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02 uždavinys: gerinti pagalbos mokyklai, mokiniui ir šeimai kokybę ir prieinamumą, ugdant specialiųjų poreikių ir psichologinių bei elgesio problemų turinčius mokinius ir vaikus.</w:t>
            </w:r>
          </w:p>
          <w:p w14:paraId="187B3DCC" w14:textId="557DD0C6" w:rsidR="00D848CE" w:rsidRPr="001A594D" w:rsidRDefault="00346FD9"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Vykdant šį uždavinį, buvo teikiama pagalba, profesionaliai diagnozuojant specialiųjų ugdymo(si) problemų turinčius vaikus, konsultuojant jų šeimas, pedagogus, sumažinta rizikos veiksnių įtaka. Buvo užtikrintas kompleksinės pagalbos prieinamumas ikimokyklinio ir priešmokyklinio amžiaus vaikams bei jų šeimoms.</w:t>
            </w:r>
          </w:p>
          <w:p w14:paraId="651B4856" w14:textId="77777777" w:rsidR="00C557C5" w:rsidRDefault="005B31C7"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02 u</w:t>
            </w:r>
            <w:r w:rsidR="00346FD9" w:rsidRPr="001A594D">
              <w:rPr>
                <w:rFonts w:ascii="Times New Roman" w:hAnsi="Times New Roman" w:cs="Times New Roman"/>
                <w:b/>
                <w:sz w:val="24"/>
                <w:szCs w:val="24"/>
                <w:lang w:eastAsia="lt-LT"/>
              </w:rPr>
              <w:t>ždavinio įgyvendinimo priemonė</w:t>
            </w:r>
            <w:r w:rsidR="0021640D" w:rsidRPr="001A594D">
              <w:rPr>
                <w:rFonts w:ascii="Times New Roman" w:hAnsi="Times New Roman" w:cs="Times New Roman"/>
                <w:b/>
                <w:sz w:val="24"/>
                <w:szCs w:val="24"/>
                <w:lang w:eastAsia="lt-LT"/>
              </w:rPr>
              <w:t>s</w:t>
            </w:r>
            <w:r w:rsidR="00346FD9" w:rsidRPr="001A594D">
              <w:rPr>
                <w:rFonts w:ascii="Times New Roman" w:hAnsi="Times New Roman" w:cs="Times New Roman"/>
                <w:b/>
                <w:sz w:val="24"/>
                <w:szCs w:val="24"/>
                <w:lang w:eastAsia="lt-LT"/>
              </w:rPr>
              <w:t>:</w:t>
            </w:r>
          </w:p>
          <w:p w14:paraId="34EAB7ED" w14:textId="32706699" w:rsidR="00346FD9" w:rsidRPr="001A594D" w:rsidRDefault="0067646B"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 xml:space="preserve">01. </w:t>
            </w:r>
            <w:r w:rsidR="00346FD9" w:rsidRPr="001A594D">
              <w:rPr>
                <w:rFonts w:ascii="Times New Roman" w:hAnsi="Times New Roman" w:cs="Times New Roman"/>
                <w:b/>
                <w:sz w:val="24"/>
                <w:szCs w:val="24"/>
                <w:lang w:eastAsia="lt-LT"/>
              </w:rPr>
              <w:t>vaikų vystymosi raidos sutrikimų diagnostika.</w:t>
            </w:r>
          </w:p>
          <w:p w14:paraId="3E85A16F" w14:textId="40714DD4" w:rsidR="00346FD9" w:rsidRPr="001A594D" w:rsidRDefault="00E70106"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Priemonei skirtas lėšas naudojome pedagoginei-psich</w:t>
            </w:r>
            <w:r w:rsidR="000E0278">
              <w:rPr>
                <w:rFonts w:ascii="Times New Roman" w:hAnsi="Times New Roman" w:cs="Times New Roman"/>
                <w:sz w:val="24"/>
                <w:szCs w:val="24"/>
                <w:lang w:eastAsia="lt-LT"/>
              </w:rPr>
              <w:t>ologinei, specialiajai pagalbai vaikams teikti,</w:t>
            </w:r>
            <w:r w:rsidRPr="001A594D">
              <w:rPr>
                <w:rFonts w:ascii="Times New Roman" w:hAnsi="Times New Roman" w:cs="Times New Roman"/>
                <w:sz w:val="24"/>
                <w:szCs w:val="24"/>
                <w:lang w:eastAsia="lt-LT"/>
              </w:rPr>
              <w:t xml:space="preserve"> vaikų vystymosi raidos sutrikimų diagnostikai vykdyti.</w:t>
            </w:r>
          </w:p>
          <w:p w14:paraId="49ED8C39" w14:textId="090BB26A" w:rsidR="0067646B" w:rsidRPr="001A594D" w:rsidRDefault="0067646B"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02</w:t>
            </w:r>
            <w:r w:rsidR="00C557C5">
              <w:rPr>
                <w:rFonts w:ascii="Times New Roman" w:hAnsi="Times New Roman" w:cs="Times New Roman"/>
                <w:b/>
                <w:sz w:val="24"/>
                <w:szCs w:val="24"/>
                <w:lang w:eastAsia="lt-LT"/>
              </w:rPr>
              <w:t>.</w:t>
            </w:r>
            <w:r w:rsidRPr="001A594D">
              <w:rPr>
                <w:rFonts w:ascii="Times New Roman" w:hAnsi="Times New Roman" w:cs="Times New Roman"/>
                <w:b/>
                <w:sz w:val="24"/>
                <w:szCs w:val="24"/>
                <w:lang w:eastAsia="lt-LT"/>
              </w:rPr>
              <w:t xml:space="preserve"> Kompleksinės pagalbos prieinamumo užtikrinimas.</w:t>
            </w:r>
          </w:p>
          <w:p w14:paraId="096F2759" w14:textId="775F9020" w:rsidR="0067646B" w:rsidRPr="001A594D" w:rsidRDefault="0067646B"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 xml:space="preserve">Šiai priemonei skirtas lėšas naudojome švietimo pagalbai, socialinei paramai, sveikatos priežiūros paslaugoms savivaldybės administracijos direktoriaus </w:t>
            </w:r>
            <w:r w:rsidR="00C557C5" w:rsidRPr="00C557C5">
              <w:rPr>
                <w:rFonts w:ascii="Times New Roman" w:hAnsi="Times New Roman" w:cs="Times New Roman"/>
                <w:sz w:val="24"/>
                <w:szCs w:val="24"/>
                <w:lang w:eastAsia="lt-LT"/>
              </w:rPr>
              <w:t>2017 m. kov</w:t>
            </w:r>
            <w:r w:rsidR="00C557C5">
              <w:rPr>
                <w:rFonts w:ascii="Times New Roman" w:hAnsi="Times New Roman" w:cs="Times New Roman"/>
                <w:sz w:val="24"/>
                <w:szCs w:val="24"/>
                <w:lang w:eastAsia="lt-LT"/>
              </w:rPr>
              <w:t>o 9 d. įsakymu Nr. DV-225 „Dėl l</w:t>
            </w:r>
            <w:r w:rsidR="00C557C5" w:rsidRPr="00C557C5">
              <w:rPr>
                <w:rFonts w:ascii="Times New Roman" w:hAnsi="Times New Roman" w:cs="Times New Roman"/>
                <w:sz w:val="24"/>
                <w:szCs w:val="24"/>
                <w:lang w:eastAsia="lt-LT"/>
              </w:rPr>
              <w:t xml:space="preserve">ėšų, skirtų kompleksinės pagalbos prieinamumo užtikrinimui, panaudojimo tvarkos aprašo patvirtinimo“ </w:t>
            </w:r>
            <w:r w:rsidRPr="001A594D">
              <w:rPr>
                <w:rFonts w:ascii="Times New Roman" w:hAnsi="Times New Roman" w:cs="Times New Roman"/>
                <w:sz w:val="24"/>
                <w:szCs w:val="24"/>
                <w:lang w:eastAsia="lt-LT"/>
              </w:rPr>
              <w:t>nustatyta tvarka.</w:t>
            </w:r>
          </w:p>
          <w:p w14:paraId="17D1A088" w14:textId="4EA5FA7F" w:rsidR="00B54B59" w:rsidRPr="001A594D" w:rsidRDefault="00F957C1" w:rsidP="00BF099F">
            <w:pPr>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03</w:t>
            </w:r>
            <w:r w:rsidR="00B54B59" w:rsidRPr="001A594D">
              <w:rPr>
                <w:rFonts w:ascii="Times New Roman" w:hAnsi="Times New Roman" w:cs="Times New Roman"/>
                <w:b/>
                <w:sz w:val="24"/>
                <w:szCs w:val="24"/>
                <w:lang w:eastAsia="lt-LT"/>
              </w:rPr>
              <w:t xml:space="preserve"> Programos tikslas -</w:t>
            </w:r>
            <w:r w:rsidR="00C0547F" w:rsidRPr="001A594D">
              <w:rPr>
                <w:rFonts w:ascii="Times New Roman" w:hAnsi="Times New Roman" w:cs="Times New Roman"/>
                <w:b/>
                <w:sz w:val="24"/>
                <w:szCs w:val="24"/>
                <w:lang w:eastAsia="lt-LT"/>
              </w:rPr>
              <w:t xml:space="preserve"> </w:t>
            </w:r>
            <w:r w:rsidR="00B54B59" w:rsidRPr="001A594D">
              <w:rPr>
                <w:rFonts w:ascii="Times New Roman" w:hAnsi="Times New Roman" w:cs="Times New Roman"/>
                <w:b/>
                <w:sz w:val="24"/>
                <w:szCs w:val="24"/>
                <w:lang w:eastAsia="lt-LT"/>
              </w:rPr>
              <w:t>gerinti švietimo įstaigų materialinę bazę ir užtikrinti saugią ugdymo(si) aplinką.</w:t>
            </w:r>
          </w:p>
          <w:p w14:paraId="60083ACD" w14:textId="04EC6680" w:rsidR="00B54B59" w:rsidRPr="001A594D" w:rsidRDefault="00B54B59"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Siekiant šio tikslo, vykdomas</w:t>
            </w:r>
            <w:r w:rsidR="00FD36E2" w:rsidRPr="001A594D">
              <w:rPr>
                <w:rFonts w:ascii="Times New Roman" w:hAnsi="Times New Roman" w:cs="Times New Roman"/>
                <w:sz w:val="24"/>
                <w:szCs w:val="24"/>
                <w:lang w:eastAsia="lt-LT"/>
              </w:rPr>
              <w:t xml:space="preserve"> </w:t>
            </w:r>
            <w:r w:rsidRPr="001A594D">
              <w:rPr>
                <w:rFonts w:ascii="Times New Roman" w:hAnsi="Times New Roman" w:cs="Times New Roman"/>
                <w:sz w:val="24"/>
                <w:szCs w:val="24"/>
                <w:lang w:eastAsia="lt-LT"/>
              </w:rPr>
              <w:t>uždavinys:</w:t>
            </w:r>
          </w:p>
          <w:p w14:paraId="68BFEEF9" w14:textId="5B20EDBA" w:rsidR="00456B14" w:rsidRPr="001A594D" w:rsidRDefault="00C0547F" w:rsidP="00BF099F">
            <w:pPr>
              <w:jc w:val="both"/>
              <w:rPr>
                <w:rFonts w:ascii="Times New Roman" w:hAnsi="Times New Roman" w:cs="Times New Roman"/>
                <w:b/>
                <w:sz w:val="24"/>
                <w:szCs w:val="24"/>
                <w:lang w:eastAsia="lt-LT"/>
              </w:rPr>
            </w:pPr>
            <w:r w:rsidRPr="001A594D">
              <w:rPr>
                <w:rFonts w:ascii="Times New Roman" w:hAnsi="Times New Roman" w:cs="Times New Roman"/>
                <w:b/>
                <w:sz w:val="24"/>
                <w:szCs w:val="24"/>
                <w:lang w:eastAsia="lt-LT"/>
              </w:rPr>
              <w:t>01 uždavinys: v</w:t>
            </w:r>
            <w:r w:rsidR="0087031B" w:rsidRPr="001A594D">
              <w:rPr>
                <w:rFonts w:ascii="Times New Roman" w:hAnsi="Times New Roman" w:cs="Times New Roman"/>
                <w:b/>
                <w:sz w:val="24"/>
                <w:szCs w:val="24"/>
                <w:lang w:eastAsia="lt-LT"/>
              </w:rPr>
              <w:t>ykdyti</w:t>
            </w:r>
            <w:r w:rsidR="00B54B59" w:rsidRPr="001A594D">
              <w:rPr>
                <w:rFonts w:ascii="Times New Roman" w:hAnsi="Times New Roman" w:cs="Times New Roman"/>
                <w:b/>
                <w:sz w:val="24"/>
                <w:szCs w:val="24"/>
                <w:lang w:eastAsia="lt-LT"/>
              </w:rPr>
              <w:t xml:space="preserve"> </w:t>
            </w:r>
            <w:r w:rsidRPr="001A594D">
              <w:rPr>
                <w:rFonts w:ascii="Times New Roman" w:hAnsi="Times New Roman" w:cs="Times New Roman"/>
                <w:b/>
                <w:sz w:val="24"/>
                <w:szCs w:val="24"/>
                <w:lang w:eastAsia="lt-LT"/>
              </w:rPr>
              <w:t xml:space="preserve">švietimo įstaigos </w:t>
            </w:r>
            <w:r w:rsidR="00B54B59" w:rsidRPr="001A594D">
              <w:rPr>
                <w:rFonts w:ascii="Times New Roman" w:hAnsi="Times New Roman" w:cs="Times New Roman"/>
                <w:b/>
                <w:sz w:val="24"/>
                <w:szCs w:val="24"/>
                <w:lang w:eastAsia="lt-LT"/>
              </w:rPr>
              <w:t xml:space="preserve">pastato </w:t>
            </w:r>
            <w:r w:rsidRPr="001A594D">
              <w:rPr>
                <w:rFonts w:ascii="Times New Roman" w:hAnsi="Times New Roman" w:cs="Times New Roman"/>
                <w:b/>
                <w:sz w:val="24"/>
                <w:szCs w:val="24"/>
                <w:lang w:eastAsia="lt-LT"/>
              </w:rPr>
              <w:t xml:space="preserve">renovaciją </w:t>
            </w:r>
            <w:r w:rsidR="00B54B59" w:rsidRPr="001A594D">
              <w:rPr>
                <w:rFonts w:ascii="Times New Roman" w:hAnsi="Times New Roman" w:cs="Times New Roman"/>
                <w:b/>
                <w:sz w:val="24"/>
                <w:szCs w:val="24"/>
                <w:lang w:eastAsia="lt-LT"/>
              </w:rPr>
              <w:t>ir aplinkos modernizavimą, užtikrinant atitikimą higienos normoms pagal kontroliuojančių institucijų reikalavimus.</w:t>
            </w:r>
          </w:p>
          <w:p w14:paraId="5BC41AEC" w14:textId="542A4775" w:rsidR="000F166E" w:rsidRDefault="00C557C5" w:rsidP="00BF099F">
            <w:pPr>
              <w:jc w:val="both"/>
              <w:rPr>
                <w:rFonts w:ascii="Times New Roman" w:hAnsi="Times New Roman" w:cs="Times New Roman"/>
                <w:sz w:val="24"/>
                <w:szCs w:val="24"/>
                <w:lang w:eastAsia="lt-LT"/>
              </w:rPr>
            </w:pPr>
            <w:r w:rsidRPr="00C557C5">
              <w:rPr>
                <w:rFonts w:ascii="Times New Roman" w:hAnsi="Times New Roman" w:cs="Times New Roman"/>
                <w:sz w:val="24"/>
                <w:szCs w:val="24"/>
                <w:lang w:eastAsia="lt-LT"/>
              </w:rPr>
              <w:t xml:space="preserve">Įgyvendinant šią priemonę bei vykdant </w:t>
            </w:r>
            <w:r>
              <w:rPr>
                <w:rFonts w:ascii="Times New Roman" w:hAnsi="Times New Roman" w:cs="Times New Roman"/>
                <w:sz w:val="24"/>
                <w:szCs w:val="24"/>
                <w:lang w:eastAsia="lt-LT"/>
              </w:rPr>
              <w:t xml:space="preserve"> projektą</w:t>
            </w:r>
            <w:r w:rsidR="00456B14" w:rsidRPr="001A594D">
              <w:rPr>
                <w:rFonts w:ascii="Times New Roman" w:hAnsi="Times New Roman" w:cs="Times New Roman"/>
                <w:sz w:val="24"/>
                <w:szCs w:val="24"/>
                <w:lang w:eastAsia="lt-LT"/>
              </w:rPr>
              <w:t xml:space="preserve"> „Varėnos „Pasakos“ vaikų lopšelio-darželio pastato</w:t>
            </w:r>
            <w:r>
              <w:rPr>
                <w:rFonts w:ascii="Times New Roman" w:hAnsi="Times New Roman" w:cs="Times New Roman"/>
                <w:sz w:val="24"/>
                <w:szCs w:val="24"/>
                <w:lang w:eastAsia="lt-LT"/>
              </w:rPr>
              <w:t xml:space="preserve"> </w:t>
            </w:r>
            <w:r w:rsidR="00456B14" w:rsidRPr="001A594D">
              <w:rPr>
                <w:rFonts w:ascii="Times New Roman" w:hAnsi="Times New Roman" w:cs="Times New Roman"/>
                <w:sz w:val="24"/>
                <w:szCs w:val="24"/>
                <w:lang w:eastAsia="lt-LT"/>
              </w:rPr>
              <w:t>mod</w:t>
            </w:r>
            <w:r w:rsidR="003C6E9A">
              <w:rPr>
                <w:rFonts w:ascii="Times New Roman" w:hAnsi="Times New Roman" w:cs="Times New Roman"/>
                <w:sz w:val="24"/>
                <w:szCs w:val="24"/>
                <w:lang w:eastAsia="lt-LT"/>
              </w:rPr>
              <w:t>ernizavimas“, finansuojamą</w:t>
            </w:r>
            <w:r w:rsidR="00456B14" w:rsidRPr="001A594D">
              <w:rPr>
                <w:rFonts w:ascii="Times New Roman" w:hAnsi="Times New Roman" w:cs="Times New Roman"/>
                <w:sz w:val="24"/>
                <w:szCs w:val="24"/>
                <w:lang w:eastAsia="lt-LT"/>
              </w:rPr>
              <w:t xml:space="preserve"> pagal 2014–2020 metų Europos Sąjungos fondų investicijų veiksmų </w:t>
            </w:r>
            <w:r w:rsidR="005B31C7" w:rsidRPr="001A594D">
              <w:rPr>
                <w:rFonts w:ascii="Times New Roman" w:hAnsi="Times New Roman" w:cs="Times New Roman"/>
                <w:sz w:val="24"/>
                <w:szCs w:val="24"/>
                <w:lang w:eastAsia="lt-LT"/>
              </w:rPr>
              <w:t>programos 9 prioriteto ,,Visuomenės švietimas ir žmogiškųjų išteklių potencialo didinimas“</w:t>
            </w:r>
            <w:r w:rsidR="003E02E9" w:rsidRPr="001A594D">
              <w:rPr>
                <w:rFonts w:ascii="Times New Roman" w:hAnsi="Times New Roman" w:cs="Times New Roman"/>
                <w:sz w:val="24"/>
                <w:szCs w:val="24"/>
                <w:lang w:eastAsia="lt-LT"/>
              </w:rPr>
              <w:t xml:space="preserve"> priemonę Nr. 09.1.3.-CPVA-R-705 ,,Ikimokyklinio ir priešmokyklinio ugdymo prieinamumo d</w:t>
            </w:r>
            <w:r>
              <w:rPr>
                <w:rFonts w:ascii="Times New Roman" w:hAnsi="Times New Roman" w:cs="Times New Roman"/>
                <w:sz w:val="24"/>
                <w:szCs w:val="24"/>
                <w:lang w:eastAsia="lt-LT"/>
              </w:rPr>
              <w:t>idin</w:t>
            </w:r>
            <w:r w:rsidR="000F166E">
              <w:rPr>
                <w:rFonts w:ascii="Times New Roman" w:hAnsi="Times New Roman" w:cs="Times New Roman"/>
                <w:sz w:val="24"/>
                <w:szCs w:val="24"/>
                <w:lang w:eastAsia="lt-LT"/>
              </w:rPr>
              <w:t>imas“ 2021 m. buvo renovuotos</w:t>
            </w:r>
            <w:r w:rsidR="00456B14" w:rsidRPr="001A594D">
              <w:rPr>
                <w:rFonts w:ascii="Times New Roman" w:hAnsi="Times New Roman" w:cs="Times New Roman"/>
                <w:sz w:val="24"/>
                <w:szCs w:val="24"/>
                <w:lang w:eastAsia="lt-LT"/>
              </w:rPr>
              <w:t xml:space="preserve"> </w:t>
            </w:r>
            <w:r w:rsidR="003E02E9" w:rsidRPr="001A594D">
              <w:rPr>
                <w:rFonts w:ascii="Times New Roman" w:hAnsi="Times New Roman" w:cs="Times New Roman"/>
                <w:sz w:val="24"/>
                <w:szCs w:val="24"/>
                <w:lang w:eastAsia="lt-LT"/>
              </w:rPr>
              <w:t>Lopšeli</w:t>
            </w:r>
            <w:r>
              <w:rPr>
                <w:rFonts w:ascii="Times New Roman" w:hAnsi="Times New Roman" w:cs="Times New Roman"/>
                <w:sz w:val="24"/>
                <w:szCs w:val="24"/>
                <w:lang w:eastAsia="lt-LT"/>
              </w:rPr>
              <w:t>o-darželio 3 grupės, kurios buvo</w:t>
            </w:r>
            <w:r w:rsidR="003E02E9" w:rsidRPr="001A594D">
              <w:rPr>
                <w:rFonts w:ascii="Times New Roman" w:hAnsi="Times New Roman" w:cs="Times New Roman"/>
                <w:sz w:val="24"/>
                <w:szCs w:val="24"/>
                <w:lang w:eastAsia="lt-LT"/>
              </w:rPr>
              <w:t xml:space="preserve"> aprūpintos</w:t>
            </w:r>
            <w:r w:rsidR="00456B14" w:rsidRPr="001A594D">
              <w:rPr>
                <w:rFonts w:ascii="Times New Roman" w:hAnsi="Times New Roman" w:cs="Times New Roman"/>
                <w:sz w:val="24"/>
                <w:szCs w:val="24"/>
                <w:lang w:eastAsia="lt-LT"/>
              </w:rPr>
              <w:t xml:space="preserve"> baldais, būtinais ugdymo veikloms teikti.</w:t>
            </w:r>
            <w:r w:rsidR="003558E5" w:rsidRPr="001A594D">
              <w:rPr>
                <w:rFonts w:ascii="Times New Roman" w:hAnsi="Times New Roman" w:cs="Times New Roman"/>
                <w:sz w:val="24"/>
                <w:szCs w:val="24"/>
                <w:lang w:eastAsia="lt-LT"/>
              </w:rPr>
              <w:t xml:space="preserve"> P</w:t>
            </w:r>
            <w:r w:rsidR="00456B14" w:rsidRPr="001A594D">
              <w:rPr>
                <w:rFonts w:ascii="Times New Roman" w:hAnsi="Times New Roman" w:cs="Times New Roman"/>
                <w:sz w:val="24"/>
                <w:szCs w:val="24"/>
                <w:lang w:eastAsia="lt-LT"/>
              </w:rPr>
              <w:t>rojekto vertė – 375,0 tūkst. Eur, iš jų ES ir valstybės biu</w:t>
            </w:r>
            <w:r w:rsidR="000F166E">
              <w:rPr>
                <w:rFonts w:ascii="Times New Roman" w:hAnsi="Times New Roman" w:cs="Times New Roman"/>
                <w:sz w:val="24"/>
                <w:szCs w:val="24"/>
                <w:lang w:eastAsia="lt-LT"/>
              </w:rPr>
              <w:t>džeto lėšos – 312,7 tūkst. Eur. Įgyvendinus šį projektą, pagerėjo įstaigos materialinė bazė, vaikų ugdymo sąlygos.</w:t>
            </w:r>
          </w:p>
          <w:p w14:paraId="6801D761" w14:textId="0B872C88" w:rsidR="00530709" w:rsidRDefault="00530709"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2021 m. </w:t>
            </w:r>
            <w:r w:rsidR="000F166E">
              <w:rPr>
                <w:rFonts w:ascii="Times New Roman" w:hAnsi="Times New Roman" w:cs="Times New Roman"/>
                <w:sz w:val="24"/>
                <w:szCs w:val="24"/>
                <w:lang w:eastAsia="lt-LT"/>
              </w:rPr>
              <w:t>koordinavau įstaigos pedagogų dalyvavimą</w:t>
            </w:r>
            <w:r w:rsidR="001C6A75" w:rsidRPr="000F166E">
              <w:rPr>
                <w:rFonts w:ascii="Times New Roman" w:hAnsi="Times New Roman" w:cs="Times New Roman"/>
                <w:sz w:val="24"/>
                <w:szCs w:val="24"/>
                <w:lang w:eastAsia="lt-LT"/>
              </w:rPr>
              <w:t xml:space="preserve"> p</w:t>
            </w:r>
            <w:r w:rsidR="000F166E">
              <w:rPr>
                <w:rFonts w:ascii="Times New Roman" w:hAnsi="Times New Roman" w:cs="Times New Roman"/>
                <w:sz w:val="24"/>
                <w:szCs w:val="24"/>
                <w:lang w:eastAsia="lt-LT"/>
              </w:rPr>
              <w:t>rojekte</w:t>
            </w:r>
            <w:r w:rsidR="001C6A75" w:rsidRPr="000F166E">
              <w:rPr>
                <w:rFonts w:ascii="Times New Roman" w:hAnsi="Times New Roman" w:cs="Times New Roman"/>
                <w:sz w:val="24"/>
                <w:szCs w:val="24"/>
                <w:lang w:eastAsia="lt-LT"/>
              </w:rPr>
              <w:t xml:space="preserve"> „Gižycko ir Varėnos bendradarbiavimas skatinant socialinę įtrauktį, kovą su skurdu </w:t>
            </w:r>
            <w:r w:rsidR="00407908" w:rsidRPr="000F166E">
              <w:rPr>
                <w:rFonts w:ascii="Times New Roman" w:hAnsi="Times New Roman" w:cs="Times New Roman"/>
                <w:sz w:val="24"/>
                <w:szCs w:val="24"/>
                <w:lang w:eastAsia="lt-LT"/>
              </w:rPr>
              <w:t>ir diskriminacija“ įgyvendinime</w:t>
            </w:r>
            <w:r w:rsidR="001C6A75" w:rsidRPr="000F166E">
              <w:rPr>
                <w:rFonts w:ascii="Times New Roman" w:hAnsi="Times New Roman" w:cs="Times New Roman"/>
                <w:sz w:val="24"/>
                <w:szCs w:val="24"/>
                <w:lang w:eastAsia="lt-LT"/>
              </w:rPr>
              <w:t>.</w:t>
            </w:r>
            <w:r w:rsidR="000F166E">
              <w:rPr>
                <w:rFonts w:ascii="Times New Roman" w:hAnsi="Times New Roman" w:cs="Times New Roman"/>
                <w:sz w:val="24"/>
                <w:szCs w:val="24"/>
                <w:lang w:eastAsia="lt-LT"/>
              </w:rPr>
              <w:t xml:space="preserve"> Šis projektas</w:t>
            </w:r>
            <w:r w:rsidR="001C6A75" w:rsidRPr="001C6A75">
              <w:rPr>
                <w:rFonts w:ascii="Times New Roman" w:hAnsi="Times New Roman" w:cs="Times New Roman"/>
                <w:sz w:val="24"/>
                <w:szCs w:val="24"/>
                <w:lang w:eastAsia="lt-LT"/>
              </w:rPr>
              <w:t xml:space="preserve"> įgyvendinamas pagal Interreg V-A Lietuvos ir Lenkijos bendr</w:t>
            </w:r>
            <w:r w:rsidR="000F166E">
              <w:rPr>
                <w:rFonts w:ascii="Times New Roman" w:hAnsi="Times New Roman" w:cs="Times New Roman"/>
                <w:sz w:val="24"/>
                <w:szCs w:val="24"/>
                <w:lang w:eastAsia="lt-LT"/>
              </w:rPr>
              <w:t>adarbiavimo per sieną programą.</w:t>
            </w:r>
            <w:r>
              <w:rPr>
                <w:rFonts w:ascii="Times New Roman" w:hAnsi="Times New Roman" w:cs="Times New Roman"/>
                <w:sz w:val="24"/>
                <w:szCs w:val="24"/>
                <w:lang w:eastAsia="lt-LT"/>
              </w:rPr>
              <w:t xml:space="preserve"> 2021 m įsigijome interaktyvių, </w:t>
            </w:r>
            <w:r w:rsidR="001C6A75" w:rsidRPr="001C6A75">
              <w:rPr>
                <w:rFonts w:ascii="Times New Roman" w:hAnsi="Times New Roman" w:cs="Times New Roman"/>
                <w:sz w:val="24"/>
                <w:szCs w:val="24"/>
                <w:lang w:eastAsia="lt-LT"/>
              </w:rPr>
              <w:t>edukacinių-lavinamųjų priemonių</w:t>
            </w:r>
            <w:r>
              <w:rPr>
                <w:rFonts w:ascii="Times New Roman" w:hAnsi="Times New Roman" w:cs="Times New Roman"/>
                <w:sz w:val="24"/>
                <w:szCs w:val="24"/>
                <w:lang w:eastAsia="lt-LT"/>
              </w:rPr>
              <w:t>, įstaigos pedagogams buvo organizuojami mokymai</w:t>
            </w:r>
            <w:r w:rsidR="001E00C8">
              <w:rPr>
                <w:rFonts w:ascii="Times New Roman" w:hAnsi="Times New Roman" w:cs="Times New Roman"/>
                <w:sz w:val="24"/>
                <w:szCs w:val="24"/>
                <w:lang w:eastAsia="lt-LT"/>
              </w:rPr>
              <w:t xml:space="preserve">. </w:t>
            </w:r>
            <w:r w:rsidR="00371F11" w:rsidRPr="001A594D">
              <w:rPr>
                <w:rFonts w:ascii="Times New Roman" w:hAnsi="Times New Roman" w:cs="Times New Roman"/>
                <w:sz w:val="24"/>
                <w:szCs w:val="24"/>
                <w:lang w:eastAsia="lt-LT"/>
              </w:rPr>
              <w:t>Įgyvendinę šių programų priemones, at</w:t>
            </w:r>
            <w:r>
              <w:rPr>
                <w:rFonts w:ascii="Times New Roman" w:hAnsi="Times New Roman" w:cs="Times New Roman"/>
                <w:sz w:val="24"/>
                <w:szCs w:val="24"/>
                <w:lang w:eastAsia="lt-LT"/>
              </w:rPr>
              <w:t>naujinome</w:t>
            </w:r>
            <w:r w:rsidR="00954E87">
              <w:rPr>
                <w:rFonts w:ascii="Times New Roman" w:hAnsi="Times New Roman" w:cs="Times New Roman"/>
                <w:sz w:val="24"/>
                <w:szCs w:val="24"/>
                <w:lang w:eastAsia="lt-LT"/>
              </w:rPr>
              <w:t xml:space="preserve"> inventorių ir bazę,</w:t>
            </w:r>
            <w:r w:rsidR="003C6E9A">
              <w:rPr>
                <w:rFonts w:ascii="Times New Roman" w:hAnsi="Times New Roman" w:cs="Times New Roman"/>
                <w:sz w:val="24"/>
                <w:szCs w:val="24"/>
                <w:lang w:eastAsia="lt-LT"/>
              </w:rPr>
              <w:t xml:space="preserve"> todėl galėjome teikti</w:t>
            </w:r>
            <w:r w:rsidR="00371F11" w:rsidRPr="001A594D">
              <w:rPr>
                <w:rFonts w:ascii="Times New Roman" w:hAnsi="Times New Roman" w:cs="Times New Roman"/>
                <w:sz w:val="24"/>
                <w:szCs w:val="24"/>
                <w:lang w:eastAsia="lt-LT"/>
              </w:rPr>
              <w:t xml:space="preserve"> kokybiškesnes paslaugas savo bendruomenės nariams</w:t>
            </w:r>
            <w:r w:rsidR="00392C9D">
              <w:rPr>
                <w:rFonts w:ascii="Times New Roman" w:hAnsi="Times New Roman" w:cs="Times New Roman"/>
                <w:sz w:val="24"/>
                <w:szCs w:val="24"/>
                <w:lang w:eastAsia="lt-LT"/>
              </w:rPr>
              <w:t>, tenkinome</w:t>
            </w:r>
            <w:r w:rsidR="001443F9">
              <w:rPr>
                <w:rFonts w:ascii="Times New Roman" w:hAnsi="Times New Roman" w:cs="Times New Roman"/>
                <w:sz w:val="24"/>
                <w:szCs w:val="24"/>
                <w:lang w:eastAsia="lt-LT"/>
              </w:rPr>
              <w:t xml:space="preserve"> </w:t>
            </w:r>
            <w:r w:rsidRPr="00530709">
              <w:rPr>
                <w:rFonts w:ascii="Times New Roman" w:hAnsi="Times New Roman" w:cs="Times New Roman"/>
                <w:sz w:val="24"/>
                <w:szCs w:val="24"/>
                <w:lang w:eastAsia="lt-LT"/>
              </w:rPr>
              <w:t>pažinimo, saviraiškos poreikius.</w:t>
            </w:r>
          </w:p>
          <w:p w14:paraId="6821140B" w14:textId="7471E1B1" w:rsidR="00BE324F" w:rsidRPr="001A594D" w:rsidRDefault="00B453DC" w:rsidP="00BF099F">
            <w:pPr>
              <w:jc w:val="both"/>
              <w:rPr>
                <w:rFonts w:ascii="Times New Roman" w:hAnsi="Times New Roman" w:cs="Times New Roman"/>
                <w:sz w:val="24"/>
                <w:szCs w:val="24"/>
                <w:lang w:eastAsia="lt-LT"/>
              </w:rPr>
            </w:pPr>
            <w:r>
              <w:rPr>
                <w:rFonts w:ascii="Times New Roman" w:hAnsi="Times New Roman" w:cs="Times New Roman"/>
                <w:b/>
                <w:sz w:val="24"/>
                <w:szCs w:val="24"/>
                <w:lang w:eastAsia="lt-LT"/>
              </w:rPr>
              <w:lastRenderedPageBreak/>
              <w:t>2021</w:t>
            </w:r>
            <w:r w:rsidR="00B54B59" w:rsidRPr="001A594D">
              <w:rPr>
                <w:rFonts w:ascii="Times New Roman" w:hAnsi="Times New Roman" w:cs="Times New Roman"/>
                <w:b/>
                <w:sz w:val="24"/>
                <w:szCs w:val="24"/>
                <w:lang w:eastAsia="lt-LT"/>
              </w:rPr>
              <w:t xml:space="preserve"> m. veiklos tikslas </w:t>
            </w:r>
            <w:r w:rsidR="00B54B59" w:rsidRPr="001A594D">
              <w:rPr>
                <w:rFonts w:ascii="Times New Roman" w:hAnsi="Times New Roman" w:cs="Times New Roman"/>
                <w:sz w:val="24"/>
                <w:szCs w:val="24"/>
                <w:lang w:eastAsia="lt-LT"/>
              </w:rPr>
              <w:t>– tobulinti ugdymo kokybę, stiprinant ir plėtojant ikimokyklinės įstaigos ir šeimos partnerystę, sudarant ir sukuriant optimalias sąlygas ugdymo(si) procesui gerinti, kiekvieno vaiko individualių poreikių tenkinimui, sveikatos ir saugios gyvensenos įgūdžių ugdymui.</w:t>
            </w:r>
          </w:p>
          <w:p w14:paraId="285BCC79" w14:textId="77777777" w:rsidR="000F166E" w:rsidRDefault="00B54B59" w:rsidP="00BF099F">
            <w:pPr>
              <w:jc w:val="both"/>
              <w:rPr>
                <w:rFonts w:ascii="Times New Roman" w:hAnsi="Times New Roman" w:cs="Times New Roman"/>
                <w:sz w:val="24"/>
                <w:szCs w:val="24"/>
                <w:lang w:eastAsia="lt-LT"/>
              </w:rPr>
            </w:pPr>
            <w:r w:rsidRPr="001A594D">
              <w:rPr>
                <w:rFonts w:ascii="Times New Roman" w:hAnsi="Times New Roman" w:cs="Times New Roman"/>
                <w:b/>
                <w:sz w:val="24"/>
                <w:szCs w:val="24"/>
                <w:lang w:eastAsia="lt-LT"/>
              </w:rPr>
              <w:t>Uždaviniai:</w:t>
            </w:r>
            <w:r w:rsidRPr="001A594D">
              <w:rPr>
                <w:rFonts w:ascii="Times New Roman" w:hAnsi="Times New Roman" w:cs="Times New Roman"/>
                <w:sz w:val="24"/>
                <w:szCs w:val="24"/>
                <w:lang w:eastAsia="lt-LT"/>
              </w:rPr>
              <w:t xml:space="preserve"> </w:t>
            </w:r>
            <w:r w:rsidR="008B2599" w:rsidRPr="00BE324F">
              <w:rPr>
                <w:rFonts w:ascii="Times New Roman" w:hAnsi="Times New Roman" w:cs="Times New Roman"/>
                <w:sz w:val="24"/>
                <w:szCs w:val="24"/>
                <w:lang w:eastAsia="lt-LT"/>
              </w:rPr>
              <w:t xml:space="preserve">1. tobulinti vaikų sveikatos saugojimo įgūdžius; 2. </w:t>
            </w:r>
            <w:r w:rsidRPr="00BE324F">
              <w:rPr>
                <w:rFonts w:ascii="Times New Roman" w:hAnsi="Times New Roman" w:cs="Times New Roman"/>
                <w:sz w:val="24"/>
                <w:szCs w:val="24"/>
                <w:lang w:eastAsia="lt-LT"/>
              </w:rPr>
              <w:t xml:space="preserve">užtikrinti kokybišką ugdomąją veiklą, švietimo pagalbos priemonių vykdymą; </w:t>
            </w:r>
            <w:r w:rsidR="008B2599" w:rsidRPr="00BE324F">
              <w:rPr>
                <w:rFonts w:ascii="Times New Roman" w:hAnsi="Times New Roman" w:cs="Times New Roman"/>
                <w:sz w:val="24"/>
                <w:szCs w:val="24"/>
                <w:lang w:eastAsia="lt-LT"/>
              </w:rPr>
              <w:t xml:space="preserve">3. </w:t>
            </w:r>
            <w:r w:rsidRPr="00BE324F">
              <w:rPr>
                <w:rFonts w:ascii="Times New Roman" w:hAnsi="Times New Roman" w:cs="Times New Roman"/>
                <w:sz w:val="24"/>
                <w:szCs w:val="24"/>
                <w:lang w:eastAsia="lt-LT"/>
              </w:rPr>
              <w:t xml:space="preserve">skatinti pedagogų atvirumą naujovėms ir inovacijoms ugdymo procese; </w:t>
            </w:r>
            <w:r w:rsidR="008B2599" w:rsidRPr="00BE324F">
              <w:rPr>
                <w:rFonts w:ascii="Times New Roman" w:hAnsi="Times New Roman" w:cs="Times New Roman"/>
                <w:sz w:val="24"/>
                <w:szCs w:val="24"/>
                <w:lang w:eastAsia="lt-LT"/>
              </w:rPr>
              <w:t xml:space="preserve">4. </w:t>
            </w:r>
            <w:r w:rsidRPr="00BE324F">
              <w:rPr>
                <w:rFonts w:ascii="Times New Roman" w:hAnsi="Times New Roman" w:cs="Times New Roman"/>
                <w:sz w:val="24"/>
                <w:szCs w:val="24"/>
                <w:lang w:eastAsia="lt-LT"/>
              </w:rPr>
              <w:t xml:space="preserve">stiprinti pedagogų </w:t>
            </w:r>
            <w:r w:rsidR="008B2599" w:rsidRPr="00BE324F">
              <w:rPr>
                <w:rFonts w:ascii="Times New Roman" w:hAnsi="Times New Roman" w:cs="Times New Roman"/>
                <w:sz w:val="24"/>
                <w:szCs w:val="24"/>
                <w:lang w:eastAsia="lt-LT"/>
              </w:rPr>
              <w:t>kompiuterinio raštingumo gebėjimus;</w:t>
            </w:r>
            <w:r w:rsidRPr="00BE324F">
              <w:rPr>
                <w:rFonts w:ascii="Times New Roman" w:hAnsi="Times New Roman" w:cs="Times New Roman"/>
                <w:sz w:val="24"/>
                <w:szCs w:val="24"/>
                <w:lang w:eastAsia="lt-LT"/>
              </w:rPr>
              <w:t xml:space="preserve"> </w:t>
            </w:r>
            <w:r w:rsidR="008B2599" w:rsidRPr="00BE324F">
              <w:rPr>
                <w:rFonts w:ascii="Times New Roman" w:hAnsi="Times New Roman" w:cs="Times New Roman"/>
                <w:sz w:val="24"/>
                <w:szCs w:val="24"/>
                <w:lang w:eastAsia="lt-LT"/>
              </w:rPr>
              <w:t xml:space="preserve">5. </w:t>
            </w:r>
            <w:r w:rsidRPr="00BE324F">
              <w:rPr>
                <w:rFonts w:ascii="Times New Roman" w:hAnsi="Times New Roman" w:cs="Times New Roman"/>
                <w:sz w:val="24"/>
                <w:szCs w:val="24"/>
                <w:lang w:eastAsia="lt-LT"/>
              </w:rPr>
              <w:t>užtikrinti pozityvų įstaigos administracijos, pedagogų bendravimą su tėveliais, didinant jų įsitraukimą į įstaigos veiklą.</w:t>
            </w:r>
          </w:p>
          <w:p w14:paraId="3ED5CBB4" w14:textId="5C89351B" w:rsidR="001443F9" w:rsidRPr="000F166E" w:rsidRDefault="000F166E"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Skatindama</w:t>
            </w:r>
            <w:r w:rsidR="008B2599" w:rsidRPr="00636345">
              <w:rPr>
                <w:rFonts w:ascii="Times New Roman" w:hAnsi="Times New Roman" w:cs="Times New Roman"/>
                <w:sz w:val="24"/>
                <w:szCs w:val="24"/>
                <w:lang w:eastAsia="lt-LT"/>
              </w:rPr>
              <w:t xml:space="preserve"> </w:t>
            </w:r>
            <w:r w:rsidR="001901FB">
              <w:rPr>
                <w:rFonts w:ascii="Times New Roman" w:hAnsi="Times New Roman" w:cs="Times New Roman"/>
                <w:sz w:val="24"/>
                <w:szCs w:val="24"/>
                <w:lang w:eastAsia="lt-LT"/>
              </w:rPr>
              <w:t>laiky</w:t>
            </w:r>
            <w:r w:rsidR="00B120B4">
              <w:rPr>
                <w:rFonts w:ascii="Times New Roman" w:hAnsi="Times New Roman" w:cs="Times New Roman"/>
                <w:sz w:val="24"/>
                <w:szCs w:val="24"/>
                <w:lang w:eastAsia="lt-LT"/>
              </w:rPr>
              <w:t>ti</w:t>
            </w:r>
            <w:r w:rsidR="001901FB">
              <w:rPr>
                <w:rFonts w:ascii="Times New Roman" w:hAnsi="Times New Roman" w:cs="Times New Roman"/>
                <w:sz w:val="24"/>
                <w:szCs w:val="24"/>
                <w:lang w:eastAsia="lt-LT"/>
              </w:rPr>
              <w:t xml:space="preserve">s įstaigos tradicijų, </w:t>
            </w:r>
            <w:r w:rsidR="008B2599" w:rsidRPr="00636345">
              <w:rPr>
                <w:rFonts w:ascii="Times New Roman" w:hAnsi="Times New Roman" w:cs="Times New Roman"/>
                <w:sz w:val="24"/>
                <w:szCs w:val="24"/>
                <w:lang w:eastAsia="lt-LT"/>
              </w:rPr>
              <w:t xml:space="preserve">tobulinti </w:t>
            </w:r>
            <w:r w:rsidR="008B2599" w:rsidRPr="006D76D7">
              <w:rPr>
                <w:rFonts w:ascii="Times New Roman" w:hAnsi="Times New Roman" w:cs="Times New Roman"/>
                <w:sz w:val="24"/>
                <w:szCs w:val="24"/>
                <w:lang w:eastAsia="lt-LT"/>
              </w:rPr>
              <w:t>vaikų sveikatos saugojimo įgūdžius</w:t>
            </w:r>
            <w:r w:rsidR="008B2599" w:rsidRPr="00636345">
              <w:rPr>
                <w:rFonts w:ascii="Times New Roman" w:hAnsi="Times New Roman" w:cs="Times New Roman"/>
                <w:sz w:val="24"/>
                <w:szCs w:val="24"/>
                <w:lang w:eastAsia="lt-LT"/>
              </w:rPr>
              <w:t>, mokyti sveikai ir saugiai gyventi, ugdymosi veiklą individualizuoti ir diferencijuoti pagal kiekvieno vaiko individualius gebėjimus</w:t>
            </w:r>
            <w:r w:rsidR="001443F9">
              <w:rPr>
                <w:rFonts w:ascii="Times New Roman" w:hAnsi="Times New Roman" w:cs="Times New Roman"/>
                <w:sz w:val="24"/>
                <w:szCs w:val="24"/>
                <w:lang w:eastAsia="lt-LT"/>
              </w:rPr>
              <w:t>,</w:t>
            </w:r>
            <w:r w:rsidR="004D7768">
              <w:rPr>
                <w:rFonts w:ascii="Times New Roman" w:hAnsi="Times New Roman" w:cs="Times New Roman"/>
                <w:sz w:val="24"/>
                <w:szCs w:val="24"/>
                <w:lang w:eastAsia="lt-LT"/>
              </w:rPr>
              <w:t xml:space="preserve"> inici</w:t>
            </w:r>
            <w:r w:rsidR="001901FB">
              <w:rPr>
                <w:rFonts w:ascii="Times New Roman" w:hAnsi="Times New Roman" w:cs="Times New Roman"/>
                <w:sz w:val="24"/>
                <w:szCs w:val="24"/>
                <w:lang w:eastAsia="lt-LT"/>
              </w:rPr>
              <w:t>javau</w:t>
            </w:r>
            <w:r w:rsidR="004D7768">
              <w:rPr>
                <w:rFonts w:ascii="Times New Roman" w:hAnsi="Times New Roman" w:cs="Times New Roman"/>
                <w:sz w:val="24"/>
                <w:szCs w:val="24"/>
                <w:lang w:eastAsia="lt-LT"/>
              </w:rPr>
              <w:t xml:space="preserve"> pedagogų ir vaikų dalyvavimą sveikos gyvensenos tradiciniame renginyje - sveikos gyvensenos savaitėje</w:t>
            </w:r>
            <w:r w:rsidRPr="000F166E">
              <w:rPr>
                <w:rFonts w:ascii="Times New Roman" w:hAnsi="Times New Roman" w:cs="Times New Roman"/>
                <w:sz w:val="24"/>
                <w:szCs w:val="24"/>
                <w:lang w:eastAsia="lt-LT"/>
              </w:rPr>
              <w:t xml:space="preserve"> ,,Su mažuoju Ančiuku eik sveikatos takeliu“, kurios metu vyko įvairūs sveikatinimo renginiai. Jų metu vaikučiai išmoko sveikai gyventi, maitintis, saugiai judėti, taisyklingos laikysenos, patyrė teigiamų emocijų, ugdėsi komunikavimo, sveikatos saugojimo, meninio ugdymo, pažinimo kompetencijas, bendradarbiavimo ir socialaus bendravimo įgūdžius. Dalyvaudami LR SAM organizuotame konkurse ,,Gyventi sveikai - gera“ ugdytiniai susipažino su sveiku gyvenimo būdu, saugiais sveikos gyvensenos bei elgsenos įpročiais bendraujant tarpusavy. Dalyvaudami ,,Lietuvos mažųjų žaidynės 2021“ didinome IU ir PU amžiaus vaikų fizinį aktyvumą, tenkinant prigimtinį judėjimo poreikį, prisidėjome prie Lietuvos IU įstaigų pedagogų tarpusavio bendravimo ir bendradarbiavimo, profesinės paramos ir pagalbos, ugdant sveikus ir fiziškai aktyvius vaikus.</w:t>
            </w:r>
          </w:p>
          <w:p w14:paraId="3FC18B83" w14:textId="686106D7" w:rsidR="008B2599" w:rsidRPr="008B2599" w:rsidRDefault="008B2599" w:rsidP="00BF099F">
            <w:pPr>
              <w:jc w:val="both"/>
              <w:rPr>
                <w:rFonts w:ascii="Times New Roman" w:hAnsi="Times New Roman" w:cs="Times New Roman"/>
                <w:sz w:val="24"/>
                <w:szCs w:val="24"/>
                <w:lang w:eastAsia="lt-LT"/>
              </w:rPr>
            </w:pPr>
            <w:r w:rsidRPr="00636345">
              <w:rPr>
                <w:rFonts w:ascii="Times New Roman" w:hAnsi="Times New Roman" w:cs="Times New Roman"/>
                <w:sz w:val="24"/>
                <w:szCs w:val="24"/>
                <w:lang w:eastAsia="lt-LT"/>
              </w:rPr>
              <w:t xml:space="preserve">Nuo 2001 m. kovo 9 d. esame Respublikinės ikimokyklinių įstaigų darbuotojų asociacijos ,,Sveikatos želmenėliai“ nariai. </w:t>
            </w:r>
            <w:r w:rsidRPr="008B2599">
              <w:rPr>
                <w:rFonts w:ascii="Times New Roman" w:hAnsi="Times New Roman" w:cs="Times New Roman"/>
                <w:sz w:val="24"/>
                <w:szCs w:val="24"/>
                <w:lang w:eastAsia="lt-LT"/>
              </w:rPr>
              <w:t xml:space="preserve">Nuo 2015 m. dalyvaujame RIUKKPA veikloje. Priklausome sveikos gyvensenos darželių tinklui, todėl RIUKKPOS veikla mums yra itin reikšminga, ugdant ikimokyklinio amžiaus vaikus, diegiant jiems sveikos gyvensenos igūdžius, vertybines nuostatas: reiklumą, iniciatyvumą, kūrybiškumą, komandinę dvasią, profesionalumą, atsakomybę, </w:t>
            </w:r>
            <w:r w:rsidR="00FF1DFB">
              <w:rPr>
                <w:rFonts w:ascii="Times New Roman" w:hAnsi="Times New Roman" w:cs="Times New Roman"/>
                <w:sz w:val="24"/>
                <w:szCs w:val="24"/>
                <w:lang w:eastAsia="lt-LT"/>
              </w:rPr>
              <w:t xml:space="preserve">pedagogams </w:t>
            </w:r>
            <w:r w:rsidRPr="008B2599">
              <w:rPr>
                <w:rFonts w:ascii="Times New Roman" w:hAnsi="Times New Roman" w:cs="Times New Roman"/>
                <w:sz w:val="24"/>
                <w:szCs w:val="24"/>
                <w:lang w:eastAsia="lt-LT"/>
              </w:rPr>
              <w:t xml:space="preserve">dalinantis </w:t>
            </w:r>
            <w:r w:rsidR="00FF1DFB">
              <w:rPr>
                <w:rFonts w:ascii="Times New Roman" w:hAnsi="Times New Roman" w:cs="Times New Roman"/>
                <w:sz w:val="24"/>
                <w:szCs w:val="24"/>
                <w:lang w:eastAsia="lt-LT"/>
              </w:rPr>
              <w:t xml:space="preserve">savo </w:t>
            </w:r>
            <w:r w:rsidRPr="008B2599">
              <w:rPr>
                <w:rFonts w:ascii="Times New Roman" w:hAnsi="Times New Roman" w:cs="Times New Roman"/>
                <w:sz w:val="24"/>
                <w:szCs w:val="24"/>
                <w:lang w:eastAsia="lt-LT"/>
              </w:rPr>
              <w:t>patirtimi</w:t>
            </w:r>
            <w:r w:rsidR="00FF1DFB">
              <w:rPr>
                <w:rFonts w:ascii="Times New Roman" w:hAnsi="Times New Roman" w:cs="Times New Roman"/>
                <w:sz w:val="24"/>
                <w:szCs w:val="24"/>
                <w:lang w:eastAsia="lt-LT"/>
              </w:rPr>
              <w:t>s</w:t>
            </w:r>
            <w:r w:rsidRPr="008B2599">
              <w:rPr>
                <w:rFonts w:ascii="Times New Roman" w:hAnsi="Times New Roman" w:cs="Times New Roman"/>
                <w:sz w:val="24"/>
                <w:szCs w:val="24"/>
                <w:lang w:eastAsia="lt-LT"/>
              </w:rPr>
              <w:t xml:space="preserve"> fizinio aktyvumo skatinimo srityje.</w:t>
            </w:r>
          </w:p>
          <w:p w14:paraId="5D884CAF" w14:textId="21913BC2" w:rsidR="00BF67A6" w:rsidRDefault="00B54B59" w:rsidP="00BF099F">
            <w:pPr>
              <w:jc w:val="both"/>
              <w:rPr>
                <w:rFonts w:ascii="Times New Roman" w:hAnsi="Times New Roman" w:cs="Times New Roman"/>
                <w:sz w:val="24"/>
                <w:szCs w:val="24"/>
                <w:lang w:eastAsia="lt-LT"/>
              </w:rPr>
            </w:pPr>
            <w:r w:rsidRPr="001A594D">
              <w:rPr>
                <w:rFonts w:ascii="Times New Roman" w:hAnsi="Times New Roman" w:cs="Times New Roman"/>
                <w:sz w:val="24"/>
                <w:szCs w:val="24"/>
                <w:lang w:eastAsia="lt-LT"/>
              </w:rPr>
              <w:t xml:space="preserve">Siekiant </w:t>
            </w:r>
            <w:r w:rsidRPr="004D395E">
              <w:rPr>
                <w:rFonts w:ascii="Times New Roman" w:hAnsi="Times New Roman" w:cs="Times New Roman"/>
                <w:sz w:val="24"/>
                <w:szCs w:val="24"/>
                <w:lang w:eastAsia="lt-LT"/>
              </w:rPr>
              <w:t xml:space="preserve">užtikrinti </w:t>
            </w:r>
            <w:r w:rsidRPr="006D76D7">
              <w:rPr>
                <w:rFonts w:ascii="Times New Roman" w:hAnsi="Times New Roman" w:cs="Times New Roman"/>
                <w:sz w:val="24"/>
                <w:szCs w:val="24"/>
                <w:lang w:eastAsia="lt-LT"/>
              </w:rPr>
              <w:t xml:space="preserve">kokybišką ugdomąją veiklą, skatinti pedagogų atvirumą naujovėms ir inovacijoms </w:t>
            </w:r>
            <w:r w:rsidR="00636345" w:rsidRPr="006D76D7">
              <w:rPr>
                <w:rFonts w:ascii="Times New Roman" w:hAnsi="Times New Roman" w:cs="Times New Roman"/>
                <w:sz w:val="24"/>
                <w:szCs w:val="24"/>
                <w:lang w:eastAsia="lt-LT"/>
              </w:rPr>
              <w:t>ug</w:t>
            </w:r>
            <w:r w:rsidR="00CC6B75">
              <w:rPr>
                <w:rFonts w:ascii="Times New Roman" w:hAnsi="Times New Roman" w:cs="Times New Roman"/>
                <w:sz w:val="24"/>
                <w:szCs w:val="24"/>
                <w:lang w:eastAsia="lt-LT"/>
              </w:rPr>
              <w:t>dymo procese, stiprinti</w:t>
            </w:r>
            <w:r w:rsidR="00636345" w:rsidRPr="006D76D7">
              <w:rPr>
                <w:rFonts w:ascii="Times New Roman" w:hAnsi="Times New Roman" w:cs="Times New Roman"/>
                <w:sz w:val="24"/>
                <w:szCs w:val="24"/>
                <w:lang w:eastAsia="lt-LT"/>
              </w:rPr>
              <w:t xml:space="preserve"> kompiuterinio raštingumo gebėjimus</w:t>
            </w:r>
            <w:r w:rsidRPr="006D76D7">
              <w:rPr>
                <w:rFonts w:ascii="Times New Roman" w:hAnsi="Times New Roman" w:cs="Times New Roman"/>
                <w:sz w:val="24"/>
                <w:szCs w:val="24"/>
                <w:lang w:eastAsia="lt-LT"/>
              </w:rPr>
              <w:t>,</w:t>
            </w:r>
            <w:r w:rsidR="00CC6B75">
              <w:rPr>
                <w:rFonts w:ascii="Times New Roman" w:hAnsi="Times New Roman" w:cs="Times New Roman"/>
                <w:sz w:val="24"/>
                <w:szCs w:val="24"/>
                <w:lang w:eastAsia="lt-LT"/>
              </w:rPr>
              <w:t xml:space="preserve"> sudariau sąlygas įstaigos pedagogams</w:t>
            </w:r>
            <w:r w:rsidRPr="001A594D">
              <w:rPr>
                <w:rFonts w:ascii="Times New Roman" w:hAnsi="Times New Roman" w:cs="Times New Roman"/>
                <w:sz w:val="24"/>
                <w:szCs w:val="24"/>
                <w:lang w:eastAsia="lt-LT"/>
              </w:rPr>
              <w:t xml:space="preserve"> dal</w:t>
            </w:r>
            <w:r w:rsidR="00F8638B" w:rsidRPr="001A594D">
              <w:rPr>
                <w:rFonts w:ascii="Times New Roman" w:hAnsi="Times New Roman" w:cs="Times New Roman"/>
                <w:sz w:val="24"/>
                <w:szCs w:val="24"/>
                <w:lang w:eastAsia="lt-LT"/>
              </w:rPr>
              <w:t>yvauti įvairiuose rajoniniuose,</w:t>
            </w:r>
            <w:r w:rsidRPr="001A594D">
              <w:rPr>
                <w:rFonts w:ascii="Times New Roman" w:hAnsi="Times New Roman" w:cs="Times New Roman"/>
                <w:sz w:val="24"/>
                <w:szCs w:val="24"/>
                <w:lang w:eastAsia="lt-LT"/>
              </w:rPr>
              <w:t xml:space="preserve"> respublikiniuose, renginiuose</w:t>
            </w:r>
            <w:r w:rsidR="00F8638B" w:rsidRPr="001A594D">
              <w:rPr>
                <w:rFonts w:ascii="Times New Roman" w:hAnsi="Times New Roman" w:cs="Times New Roman"/>
                <w:sz w:val="24"/>
                <w:szCs w:val="24"/>
                <w:lang w:eastAsia="lt-LT"/>
              </w:rPr>
              <w:t>, konkursuos</w:t>
            </w:r>
            <w:r w:rsidR="00FF50B2">
              <w:rPr>
                <w:rFonts w:ascii="Times New Roman" w:hAnsi="Times New Roman" w:cs="Times New Roman"/>
                <w:sz w:val="24"/>
                <w:szCs w:val="24"/>
                <w:lang w:eastAsia="lt-LT"/>
              </w:rPr>
              <w:t>e, parodose.</w:t>
            </w:r>
            <w:r w:rsidR="009E2E27">
              <w:rPr>
                <w:rFonts w:ascii="Times New Roman" w:hAnsi="Times New Roman" w:cs="Times New Roman"/>
                <w:sz w:val="24"/>
                <w:szCs w:val="24"/>
                <w:lang w:eastAsia="lt-LT"/>
              </w:rPr>
              <w:t xml:space="preserve"> </w:t>
            </w:r>
            <w:r w:rsidR="00636345">
              <w:rPr>
                <w:rFonts w:ascii="Times New Roman" w:hAnsi="Times New Roman" w:cs="Times New Roman"/>
                <w:sz w:val="24"/>
                <w:szCs w:val="24"/>
                <w:lang w:eastAsia="lt-LT"/>
              </w:rPr>
              <w:t xml:space="preserve">2021 </w:t>
            </w:r>
            <w:r w:rsidR="00016727" w:rsidRPr="001A594D">
              <w:rPr>
                <w:rFonts w:ascii="Times New Roman" w:hAnsi="Times New Roman" w:cs="Times New Roman"/>
                <w:sz w:val="24"/>
                <w:szCs w:val="24"/>
                <w:lang w:eastAsia="lt-LT"/>
              </w:rPr>
              <w:t xml:space="preserve">m. </w:t>
            </w:r>
            <w:r w:rsidR="00636345">
              <w:rPr>
                <w:rFonts w:ascii="Times New Roman" w:hAnsi="Times New Roman" w:cs="Times New Roman"/>
                <w:sz w:val="24"/>
                <w:szCs w:val="24"/>
                <w:lang w:eastAsia="lt-LT"/>
              </w:rPr>
              <w:t>tęsėme dalyvavimą</w:t>
            </w:r>
            <w:r w:rsidR="00016727" w:rsidRPr="001A594D">
              <w:rPr>
                <w:rFonts w:ascii="Times New Roman" w:hAnsi="Times New Roman" w:cs="Times New Roman"/>
                <w:sz w:val="24"/>
                <w:szCs w:val="24"/>
                <w:lang w:eastAsia="lt-LT"/>
              </w:rPr>
              <w:t xml:space="preserve"> Europos Sąjungos struktūrinių fondų lėšomis bendrai finansuojamame  projekte ,,Inovacijos vaikų darželyje“ (projekto kodas Nr. </w:t>
            </w:r>
            <w:r w:rsidR="00C42B32" w:rsidRPr="001A594D">
              <w:rPr>
                <w:rFonts w:ascii="Times New Roman" w:hAnsi="Times New Roman" w:cs="Times New Roman"/>
                <w:sz w:val="24"/>
                <w:szCs w:val="24"/>
                <w:lang w:eastAsia="lt-LT"/>
              </w:rPr>
              <w:t xml:space="preserve">09.2 1-ESFA-V-726-01-0001) </w:t>
            </w:r>
            <w:r w:rsidR="00016727" w:rsidRPr="001A594D">
              <w:rPr>
                <w:rFonts w:ascii="Times New Roman" w:hAnsi="Times New Roman" w:cs="Times New Roman"/>
                <w:sz w:val="24"/>
                <w:szCs w:val="24"/>
                <w:lang w:eastAsia="lt-LT"/>
              </w:rPr>
              <w:t>su dviem IU ir PU įstaigos komandomis</w:t>
            </w:r>
            <w:r w:rsidR="00183CFA">
              <w:rPr>
                <w:rFonts w:ascii="Times New Roman" w:hAnsi="Times New Roman" w:cs="Times New Roman"/>
                <w:sz w:val="24"/>
                <w:szCs w:val="24"/>
                <w:lang w:eastAsia="lt-LT"/>
              </w:rPr>
              <w:t xml:space="preserve"> </w:t>
            </w:r>
            <w:r w:rsidR="00741F4B">
              <w:rPr>
                <w:rFonts w:ascii="Times New Roman" w:hAnsi="Times New Roman" w:cs="Times New Roman"/>
                <w:sz w:val="24"/>
                <w:szCs w:val="24"/>
                <w:lang w:eastAsia="lt-LT"/>
              </w:rPr>
              <w:t>–</w:t>
            </w:r>
            <w:r w:rsidR="00CC6B75">
              <w:rPr>
                <w:rFonts w:ascii="Times New Roman" w:hAnsi="Times New Roman" w:cs="Times New Roman"/>
                <w:sz w:val="24"/>
                <w:szCs w:val="24"/>
                <w:lang w:eastAsia="lt-LT"/>
              </w:rPr>
              <w:t xml:space="preserve"> lektoriavome – perdavėme</w:t>
            </w:r>
            <w:r w:rsidR="001023D4">
              <w:rPr>
                <w:rFonts w:ascii="Times New Roman" w:hAnsi="Times New Roman" w:cs="Times New Roman"/>
                <w:sz w:val="24"/>
                <w:szCs w:val="24"/>
                <w:lang w:eastAsia="lt-LT"/>
              </w:rPr>
              <w:t xml:space="preserve"> 8 modulių</w:t>
            </w:r>
            <w:r w:rsidR="00CC6B75">
              <w:rPr>
                <w:rFonts w:ascii="Times New Roman" w:hAnsi="Times New Roman" w:cs="Times New Roman"/>
                <w:sz w:val="24"/>
                <w:szCs w:val="24"/>
                <w:lang w:eastAsia="lt-LT"/>
              </w:rPr>
              <w:t xml:space="preserve"> </w:t>
            </w:r>
            <w:r w:rsidR="003E4D3C">
              <w:rPr>
                <w:rFonts w:ascii="Times New Roman" w:hAnsi="Times New Roman" w:cs="Times New Roman"/>
                <w:sz w:val="24"/>
                <w:szCs w:val="24"/>
                <w:lang w:eastAsia="lt-LT"/>
              </w:rPr>
              <w:t>metu įgytas</w:t>
            </w:r>
            <w:r w:rsidR="00CC6B75">
              <w:rPr>
                <w:rFonts w:ascii="Times New Roman" w:hAnsi="Times New Roman" w:cs="Times New Roman"/>
                <w:sz w:val="24"/>
                <w:szCs w:val="24"/>
                <w:lang w:eastAsia="lt-LT"/>
              </w:rPr>
              <w:t xml:space="preserve"> žinias</w:t>
            </w:r>
            <w:r w:rsidR="001023D4">
              <w:rPr>
                <w:rFonts w:ascii="Times New Roman" w:hAnsi="Times New Roman" w:cs="Times New Roman"/>
                <w:sz w:val="24"/>
                <w:szCs w:val="24"/>
                <w:lang w:eastAsia="lt-LT"/>
              </w:rPr>
              <w:t>:</w:t>
            </w:r>
            <w:r w:rsidR="009E2E27">
              <w:rPr>
                <w:rFonts w:ascii="Times New Roman" w:hAnsi="Times New Roman" w:cs="Times New Roman"/>
                <w:sz w:val="24"/>
                <w:szCs w:val="24"/>
                <w:lang w:eastAsia="lt-LT"/>
              </w:rPr>
              <w:t xml:space="preserve"> </w:t>
            </w:r>
            <w:r w:rsidR="00931609">
              <w:rPr>
                <w:rFonts w:ascii="Times New Roman" w:hAnsi="Times New Roman" w:cs="Times New Roman"/>
                <w:sz w:val="24"/>
                <w:szCs w:val="24"/>
                <w:lang w:eastAsia="lt-LT"/>
              </w:rPr>
              <w:t>(</w:t>
            </w:r>
            <w:r w:rsidR="001023D4">
              <w:rPr>
                <w:rFonts w:ascii="Times New Roman" w:hAnsi="Times New Roman" w:cs="Times New Roman"/>
                <w:sz w:val="24"/>
                <w:szCs w:val="24"/>
                <w:lang w:eastAsia="lt-LT"/>
              </w:rPr>
              <w:t xml:space="preserve"> </w:t>
            </w:r>
            <w:r w:rsidR="001023D4" w:rsidRPr="000C2A6C">
              <w:rPr>
                <w:rFonts w:ascii="Times New Roman" w:hAnsi="Times New Roman" w:cs="Times New Roman"/>
                <w:b/>
                <w:sz w:val="24"/>
                <w:szCs w:val="24"/>
                <w:lang w:eastAsia="lt-LT"/>
              </w:rPr>
              <w:t>1 modulis</w:t>
            </w:r>
            <w:r w:rsidR="001023D4">
              <w:rPr>
                <w:rFonts w:ascii="Times New Roman" w:hAnsi="Times New Roman" w:cs="Times New Roman"/>
                <w:sz w:val="24"/>
                <w:szCs w:val="24"/>
                <w:lang w:eastAsia="lt-LT"/>
              </w:rPr>
              <w:t xml:space="preserve"> – </w:t>
            </w:r>
            <w:r w:rsidR="000C2A6C" w:rsidRPr="000C2A6C">
              <w:rPr>
                <w:rFonts w:ascii="Times New Roman" w:hAnsi="Times New Roman" w:cs="Times New Roman"/>
                <w:i/>
                <w:sz w:val="24"/>
                <w:szCs w:val="24"/>
                <w:lang w:eastAsia="lt-LT"/>
              </w:rPr>
              <w:t>PU komanda</w:t>
            </w:r>
            <w:r w:rsidR="003F1C54">
              <w:rPr>
                <w:rFonts w:ascii="Times New Roman" w:hAnsi="Times New Roman" w:cs="Times New Roman"/>
                <w:sz w:val="24"/>
                <w:szCs w:val="24"/>
                <w:lang w:eastAsia="lt-LT"/>
              </w:rPr>
              <w:t xml:space="preserve"> -</w:t>
            </w:r>
            <w:r w:rsidR="003E4D3C">
              <w:rPr>
                <w:rFonts w:ascii="Times New Roman" w:hAnsi="Times New Roman" w:cs="Times New Roman"/>
                <w:sz w:val="24"/>
                <w:szCs w:val="24"/>
                <w:lang w:eastAsia="lt-LT"/>
              </w:rPr>
              <w:t xml:space="preserve"> P</w:t>
            </w:r>
            <w:r w:rsidR="003E4D3C" w:rsidRPr="003E4D3C">
              <w:rPr>
                <w:rFonts w:ascii="Times New Roman" w:hAnsi="Times New Roman" w:cs="Times New Roman"/>
                <w:sz w:val="24"/>
                <w:szCs w:val="24"/>
                <w:lang w:eastAsia="lt-LT"/>
              </w:rPr>
              <w:t>rojektinis ugdymas, grup</w:t>
            </w:r>
            <w:r w:rsidR="003E4D3C">
              <w:rPr>
                <w:rFonts w:ascii="Times New Roman" w:hAnsi="Times New Roman" w:cs="Times New Roman"/>
                <w:sz w:val="24"/>
                <w:szCs w:val="24"/>
                <w:lang w:eastAsia="lt-LT"/>
              </w:rPr>
              <w:t>ės ir lau</w:t>
            </w:r>
            <w:r w:rsidR="0037534A">
              <w:rPr>
                <w:rFonts w:ascii="Times New Roman" w:hAnsi="Times New Roman" w:cs="Times New Roman"/>
                <w:sz w:val="24"/>
                <w:szCs w:val="24"/>
                <w:lang w:eastAsia="lt-LT"/>
              </w:rPr>
              <w:t>ko veiklų integralumas, informat</w:t>
            </w:r>
            <w:r w:rsidR="00FC0E9C">
              <w:rPr>
                <w:rFonts w:ascii="Times New Roman" w:hAnsi="Times New Roman" w:cs="Times New Roman"/>
                <w:sz w:val="24"/>
                <w:szCs w:val="24"/>
                <w:lang w:eastAsia="lt-LT"/>
              </w:rPr>
              <w:t>inio mąstymo ugdymo pradmenys</w:t>
            </w:r>
            <w:r w:rsidR="003E4D3C">
              <w:rPr>
                <w:rFonts w:ascii="Times New Roman" w:hAnsi="Times New Roman" w:cs="Times New Roman"/>
                <w:sz w:val="24"/>
                <w:szCs w:val="24"/>
                <w:lang w:eastAsia="lt-LT"/>
              </w:rPr>
              <w:t xml:space="preserve">. </w:t>
            </w:r>
            <w:r w:rsidR="000C2A6C" w:rsidRPr="000C2A6C">
              <w:rPr>
                <w:rFonts w:ascii="Times New Roman" w:hAnsi="Times New Roman" w:cs="Times New Roman"/>
                <w:i/>
                <w:sz w:val="24"/>
                <w:szCs w:val="24"/>
                <w:lang w:eastAsia="lt-LT"/>
              </w:rPr>
              <w:t>IU komanda</w:t>
            </w:r>
            <w:r w:rsidR="000C2A6C">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IU metodinės medžiagos priemonių rinkinys</w:t>
            </w:r>
            <w:r w:rsidR="00FC0E9C">
              <w:rPr>
                <w:rFonts w:ascii="Times New Roman" w:hAnsi="Times New Roman" w:cs="Times New Roman"/>
                <w:sz w:val="24"/>
                <w:szCs w:val="24"/>
                <w:lang w:eastAsia="lt-LT"/>
              </w:rPr>
              <w:t>.</w:t>
            </w:r>
            <w:r w:rsidR="00605F08">
              <w:rPr>
                <w:rFonts w:ascii="Times New Roman" w:hAnsi="Times New Roman" w:cs="Times New Roman"/>
                <w:sz w:val="24"/>
                <w:szCs w:val="24"/>
                <w:lang w:eastAsia="lt-LT"/>
              </w:rPr>
              <w:t xml:space="preserve"> </w:t>
            </w:r>
            <w:r w:rsidR="003E4D3C" w:rsidRPr="000C2A6C">
              <w:rPr>
                <w:rFonts w:ascii="Times New Roman" w:hAnsi="Times New Roman" w:cs="Times New Roman"/>
                <w:b/>
                <w:sz w:val="24"/>
                <w:szCs w:val="24"/>
                <w:lang w:eastAsia="lt-LT"/>
              </w:rPr>
              <w:t>2 modulis</w:t>
            </w:r>
            <w:r w:rsidR="003E4D3C">
              <w:rPr>
                <w:rFonts w:ascii="Times New Roman" w:hAnsi="Times New Roman" w:cs="Times New Roman"/>
                <w:sz w:val="24"/>
                <w:szCs w:val="24"/>
                <w:lang w:eastAsia="lt-LT"/>
              </w:rPr>
              <w:t xml:space="preserve"> -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w:t>
            </w:r>
            <w:r w:rsidR="003E4D3C">
              <w:rPr>
                <w:rFonts w:ascii="Times New Roman" w:hAnsi="Times New Roman" w:cs="Times New Roman"/>
                <w:sz w:val="24"/>
                <w:szCs w:val="24"/>
                <w:lang w:eastAsia="lt-LT"/>
              </w:rPr>
              <w:t>Projektų</w:t>
            </w:r>
            <w:r w:rsidR="00741F4B">
              <w:rPr>
                <w:rFonts w:ascii="Times New Roman" w:hAnsi="Times New Roman" w:cs="Times New Roman"/>
                <w:sz w:val="24"/>
                <w:szCs w:val="24"/>
                <w:lang w:eastAsia="lt-LT"/>
              </w:rPr>
              <w:t xml:space="preserve"> </w:t>
            </w:r>
            <w:r w:rsidR="00555A3C">
              <w:rPr>
                <w:rFonts w:ascii="Times New Roman" w:hAnsi="Times New Roman" w:cs="Times New Roman"/>
                <w:sz w:val="24"/>
                <w:szCs w:val="24"/>
                <w:lang w:eastAsia="lt-LT"/>
              </w:rPr>
              <w:t>metodas, projektinis ugdymas;</w:t>
            </w:r>
            <w:r w:rsidR="003E4D3C">
              <w:rPr>
                <w:rFonts w:ascii="Times New Roman" w:hAnsi="Times New Roman" w:cs="Times New Roman"/>
                <w:sz w:val="24"/>
                <w:szCs w:val="24"/>
                <w:lang w:eastAsia="lt-LT"/>
              </w:rPr>
              <w:t xml:space="preserve"> Inovatyvios PU veiklos dokumentavimas, naudojant IT.</w:t>
            </w:r>
            <w:r w:rsidR="00605F08">
              <w:t xml:space="preserve"> </w:t>
            </w:r>
            <w:r w:rsidR="00605F08" w:rsidRPr="00605F08">
              <w:rPr>
                <w:rFonts w:ascii="Times New Roman" w:hAnsi="Times New Roman" w:cs="Times New Roman"/>
                <w:i/>
                <w:sz w:val="24"/>
                <w:szCs w:val="24"/>
                <w:lang w:eastAsia="lt-LT"/>
              </w:rPr>
              <w:t>IU komanda</w:t>
            </w:r>
            <w:r w:rsidR="00605F08">
              <w:rPr>
                <w:rFonts w:ascii="Times New Roman" w:hAnsi="Times New Roman" w:cs="Times New Roman"/>
                <w:sz w:val="24"/>
                <w:szCs w:val="24"/>
                <w:lang w:eastAsia="lt-LT"/>
              </w:rPr>
              <w:t xml:space="preserve"> –</w:t>
            </w:r>
            <w:r w:rsidR="003E4D3C">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Informatinio mąstymo, skaitmeninio raštingumo ir inžinerinių gebėjimų ugdymas. </w:t>
            </w:r>
            <w:r w:rsidR="003E4D3C" w:rsidRPr="000C2A6C">
              <w:rPr>
                <w:rFonts w:ascii="Times New Roman" w:hAnsi="Times New Roman" w:cs="Times New Roman"/>
                <w:b/>
                <w:sz w:val="24"/>
                <w:szCs w:val="24"/>
                <w:lang w:eastAsia="lt-LT"/>
              </w:rPr>
              <w:t>3 modulis</w:t>
            </w:r>
            <w:r w:rsidR="003E4D3C">
              <w:rPr>
                <w:rFonts w:ascii="Times New Roman" w:hAnsi="Times New Roman" w:cs="Times New Roman"/>
                <w:sz w:val="24"/>
                <w:szCs w:val="24"/>
                <w:lang w:eastAsia="lt-LT"/>
              </w:rPr>
              <w:t xml:space="preserve"> </w:t>
            </w:r>
            <w:r w:rsidR="00A67311">
              <w:rPr>
                <w:rFonts w:ascii="Times New Roman" w:hAnsi="Times New Roman" w:cs="Times New Roman"/>
                <w:sz w:val="24"/>
                <w:szCs w:val="24"/>
                <w:lang w:eastAsia="lt-LT"/>
              </w:rPr>
              <w:t>–</w:t>
            </w:r>
            <w:r w:rsidR="003E4D3C">
              <w:rPr>
                <w:rFonts w:ascii="Times New Roman" w:hAnsi="Times New Roman" w:cs="Times New Roman"/>
                <w:sz w:val="24"/>
                <w:szCs w:val="24"/>
                <w:lang w:eastAsia="lt-LT"/>
              </w:rPr>
              <w:t xml:space="preserve">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w:t>
            </w:r>
            <w:r w:rsidR="00A67311">
              <w:rPr>
                <w:rFonts w:ascii="Times New Roman" w:hAnsi="Times New Roman" w:cs="Times New Roman"/>
                <w:sz w:val="24"/>
                <w:szCs w:val="24"/>
                <w:lang w:eastAsia="lt-LT"/>
              </w:rPr>
              <w:t>Socialinės kompetencijos u</w:t>
            </w:r>
            <w:r w:rsidR="00FC0E9C">
              <w:rPr>
                <w:rFonts w:ascii="Times New Roman" w:hAnsi="Times New Roman" w:cs="Times New Roman"/>
                <w:sz w:val="24"/>
                <w:szCs w:val="24"/>
                <w:lang w:eastAsia="lt-LT"/>
              </w:rPr>
              <w:t xml:space="preserve">gdymo inovacijos; </w:t>
            </w:r>
            <w:r w:rsidR="00555A3C">
              <w:rPr>
                <w:rFonts w:ascii="Times New Roman" w:hAnsi="Times New Roman" w:cs="Times New Roman"/>
                <w:sz w:val="24"/>
                <w:szCs w:val="24"/>
                <w:lang w:eastAsia="lt-LT"/>
              </w:rPr>
              <w:t xml:space="preserve">Socialinės kompetencijos ugdymo grupėje ir </w:t>
            </w:r>
            <w:r w:rsidR="00FC0E9C">
              <w:rPr>
                <w:rFonts w:ascii="Times New Roman" w:hAnsi="Times New Roman" w:cs="Times New Roman"/>
                <w:sz w:val="24"/>
                <w:szCs w:val="24"/>
                <w:lang w:eastAsia="lt-LT"/>
              </w:rPr>
              <w:t>lauke inovacijos,</w:t>
            </w:r>
            <w:r w:rsidR="00A67311">
              <w:rPr>
                <w:rFonts w:ascii="Times New Roman" w:hAnsi="Times New Roman" w:cs="Times New Roman"/>
                <w:sz w:val="24"/>
                <w:szCs w:val="24"/>
                <w:lang w:eastAsia="lt-LT"/>
              </w:rPr>
              <w:t xml:space="preserve"> projektų analizė. </w:t>
            </w:r>
            <w:r w:rsidR="00B3490C" w:rsidRPr="00B3490C">
              <w:rPr>
                <w:rFonts w:ascii="Times New Roman" w:hAnsi="Times New Roman" w:cs="Times New Roman"/>
                <w:i/>
                <w:sz w:val="24"/>
                <w:szCs w:val="24"/>
                <w:lang w:eastAsia="lt-LT"/>
              </w:rPr>
              <w:t>IU komanda</w:t>
            </w:r>
            <w:r w:rsidR="00B3490C">
              <w:rPr>
                <w:rFonts w:ascii="Times New Roman" w:hAnsi="Times New Roman" w:cs="Times New Roman"/>
                <w:sz w:val="24"/>
                <w:szCs w:val="24"/>
                <w:lang w:eastAsia="lt-LT"/>
              </w:rPr>
              <w:t xml:space="preserve"> - </w:t>
            </w:r>
            <w:r w:rsidR="00B3490C" w:rsidRPr="00B3490C">
              <w:rPr>
                <w:rFonts w:ascii="Times New Roman" w:hAnsi="Times New Roman" w:cs="Times New Roman"/>
                <w:sz w:val="24"/>
                <w:szCs w:val="24"/>
                <w:lang w:eastAsia="lt-LT"/>
              </w:rPr>
              <w:t>Informatinio mąstymo, skaitmeninio raštingumo ir inžinerinių gebėjimų ugdymas.</w:t>
            </w:r>
            <w:r w:rsidR="00605F08">
              <w:rPr>
                <w:rFonts w:ascii="Times New Roman" w:hAnsi="Times New Roman" w:cs="Times New Roman"/>
                <w:sz w:val="24"/>
                <w:szCs w:val="24"/>
                <w:lang w:eastAsia="lt-LT"/>
              </w:rPr>
              <w:t xml:space="preserve"> </w:t>
            </w:r>
            <w:r w:rsidR="00A67311" w:rsidRPr="000C2A6C">
              <w:rPr>
                <w:rFonts w:ascii="Times New Roman" w:hAnsi="Times New Roman" w:cs="Times New Roman"/>
                <w:b/>
                <w:sz w:val="24"/>
                <w:szCs w:val="24"/>
                <w:lang w:eastAsia="lt-LT"/>
              </w:rPr>
              <w:t>4 modulis</w:t>
            </w:r>
            <w:r w:rsidR="00A67311">
              <w:rPr>
                <w:rFonts w:ascii="Times New Roman" w:hAnsi="Times New Roman" w:cs="Times New Roman"/>
                <w:sz w:val="24"/>
                <w:szCs w:val="24"/>
                <w:lang w:eastAsia="lt-LT"/>
              </w:rPr>
              <w:t xml:space="preserve"> –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w:t>
            </w:r>
            <w:r w:rsidR="00A67311">
              <w:rPr>
                <w:rFonts w:ascii="Times New Roman" w:hAnsi="Times New Roman" w:cs="Times New Roman"/>
                <w:sz w:val="24"/>
                <w:szCs w:val="24"/>
                <w:lang w:eastAsia="lt-LT"/>
              </w:rPr>
              <w:t>Sveikatos kompeten</w:t>
            </w:r>
            <w:r w:rsidR="00FC0E9C">
              <w:rPr>
                <w:rFonts w:ascii="Times New Roman" w:hAnsi="Times New Roman" w:cs="Times New Roman"/>
                <w:sz w:val="24"/>
                <w:szCs w:val="24"/>
                <w:lang w:eastAsia="lt-LT"/>
              </w:rPr>
              <w:t>cijos ugdymo inovacijos;</w:t>
            </w:r>
            <w:r w:rsidR="00555A3C">
              <w:rPr>
                <w:rFonts w:ascii="Times New Roman" w:hAnsi="Times New Roman" w:cs="Times New Roman"/>
                <w:sz w:val="24"/>
                <w:szCs w:val="24"/>
                <w:lang w:eastAsia="lt-LT"/>
              </w:rPr>
              <w:t xml:space="preserve"> Sveikatos kompetencijos ugdy</w:t>
            </w:r>
            <w:r w:rsidR="00FC0E9C">
              <w:rPr>
                <w:rFonts w:ascii="Times New Roman" w:hAnsi="Times New Roman" w:cs="Times New Roman"/>
                <w:sz w:val="24"/>
                <w:szCs w:val="24"/>
                <w:lang w:eastAsia="lt-LT"/>
              </w:rPr>
              <w:t>mo grupėje ir lauke inovacijos,</w:t>
            </w:r>
            <w:r w:rsidR="00555A3C" w:rsidRPr="00555A3C">
              <w:rPr>
                <w:rFonts w:ascii="Times New Roman" w:hAnsi="Times New Roman" w:cs="Times New Roman"/>
                <w:sz w:val="24"/>
                <w:szCs w:val="24"/>
                <w:lang w:eastAsia="lt-LT"/>
              </w:rPr>
              <w:t xml:space="preserve"> projektų analizė</w:t>
            </w:r>
            <w:r w:rsidR="00555A3C">
              <w:rPr>
                <w:rFonts w:ascii="Times New Roman" w:hAnsi="Times New Roman" w:cs="Times New Roman"/>
                <w:sz w:val="24"/>
                <w:szCs w:val="24"/>
                <w:lang w:eastAsia="lt-LT"/>
              </w:rPr>
              <w:t xml:space="preserve">. </w:t>
            </w:r>
            <w:r w:rsidR="00605F08" w:rsidRPr="00605F08">
              <w:rPr>
                <w:rFonts w:ascii="Times New Roman" w:hAnsi="Times New Roman" w:cs="Times New Roman"/>
                <w:i/>
                <w:sz w:val="24"/>
                <w:szCs w:val="24"/>
                <w:lang w:eastAsia="lt-LT"/>
              </w:rPr>
              <w:t>IU komanda</w:t>
            </w:r>
            <w:r w:rsidR="004C7568">
              <w:rPr>
                <w:rFonts w:ascii="Times New Roman" w:hAnsi="Times New Roman" w:cs="Times New Roman"/>
                <w:sz w:val="24"/>
                <w:szCs w:val="24"/>
                <w:lang w:eastAsia="lt-LT"/>
              </w:rPr>
              <w:t xml:space="preserve"> – S</w:t>
            </w:r>
            <w:r w:rsidR="00605F08">
              <w:rPr>
                <w:rFonts w:ascii="Times New Roman" w:hAnsi="Times New Roman" w:cs="Times New Roman"/>
                <w:sz w:val="24"/>
                <w:szCs w:val="24"/>
                <w:lang w:eastAsia="lt-LT"/>
              </w:rPr>
              <w:t xml:space="preserve">avęs ir kitų pažinimo, mokėjimo mokytis ir matematinio ugdymo inovacijos. </w:t>
            </w:r>
            <w:r w:rsidR="00555A3C" w:rsidRPr="000C2A6C">
              <w:rPr>
                <w:rFonts w:ascii="Times New Roman" w:hAnsi="Times New Roman" w:cs="Times New Roman"/>
                <w:b/>
                <w:sz w:val="24"/>
                <w:szCs w:val="24"/>
                <w:lang w:eastAsia="lt-LT"/>
              </w:rPr>
              <w:t>5 modulis</w:t>
            </w:r>
            <w:r w:rsidR="00555A3C">
              <w:rPr>
                <w:rFonts w:ascii="Times New Roman" w:hAnsi="Times New Roman" w:cs="Times New Roman"/>
                <w:sz w:val="24"/>
                <w:szCs w:val="24"/>
                <w:lang w:eastAsia="lt-LT"/>
              </w:rPr>
              <w:t xml:space="preserve"> –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w:t>
            </w:r>
            <w:r w:rsidR="00555A3C">
              <w:rPr>
                <w:rFonts w:ascii="Times New Roman" w:hAnsi="Times New Roman" w:cs="Times New Roman"/>
                <w:sz w:val="24"/>
                <w:szCs w:val="24"/>
                <w:lang w:eastAsia="lt-LT"/>
              </w:rPr>
              <w:t>Pažinimo kompetenc</w:t>
            </w:r>
            <w:r w:rsidR="009F6A73">
              <w:rPr>
                <w:rFonts w:ascii="Times New Roman" w:hAnsi="Times New Roman" w:cs="Times New Roman"/>
                <w:sz w:val="24"/>
                <w:szCs w:val="24"/>
                <w:lang w:eastAsia="lt-LT"/>
              </w:rPr>
              <w:t xml:space="preserve">ijos ugdymo inovacijos; </w:t>
            </w:r>
            <w:r w:rsidR="00555A3C">
              <w:rPr>
                <w:rFonts w:ascii="Times New Roman" w:hAnsi="Times New Roman" w:cs="Times New Roman"/>
                <w:sz w:val="24"/>
                <w:szCs w:val="24"/>
                <w:lang w:eastAsia="lt-LT"/>
              </w:rPr>
              <w:t>Pažinimo</w:t>
            </w:r>
            <w:r w:rsidR="00555A3C" w:rsidRPr="00555A3C">
              <w:rPr>
                <w:rFonts w:ascii="Times New Roman" w:hAnsi="Times New Roman" w:cs="Times New Roman"/>
                <w:sz w:val="24"/>
                <w:szCs w:val="24"/>
                <w:lang w:eastAsia="lt-LT"/>
              </w:rPr>
              <w:t xml:space="preserve"> kompetencijos ugdymo grupėje ir l</w:t>
            </w:r>
            <w:r w:rsidR="009F6A73">
              <w:rPr>
                <w:rFonts w:ascii="Times New Roman" w:hAnsi="Times New Roman" w:cs="Times New Roman"/>
                <w:sz w:val="24"/>
                <w:szCs w:val="24"/>
                <w:lang w:eastAsia="lt-LT"/>
              </w:rPr>
              <w:t>auke inovacijos,</w:t>
            </w:r>
            <w:r w:rsidR="00555A3C" w:rsidRPr="00555A3C">
              <w:rPr>
                <w:rFonts w:ascii="Times New Roman" w:hAnsi="Times New Roman" w:cs="Times New Roman"/>
                <w:sz w:val="24"/>
                <w:szCs w:val="24"/>
                <w:lang w:eastAsia="lt-LT"/>
              </w:rPr>
              <w:t xml:space="preserve"> projektų analizė.</w:t>
            </w:r>
            <w:r w:rsidR="00555A3C">
              <w:rPr>
                <w:rFonts w:ascii="Times New Roman" w:hAnsi="Times New Roman" w:cs="Times New Roman"/>
                <w:sz w:val="24"/>
                <w:szCs w:val="24"/>
                <w:lang w:eastAsia="lt-LT"/>
              </w:rPr>
              <w:t xml:space="preserve"> </w:t>
            </w:r>
            <w:r w:rsidR="00605F08" w:rsidRPr="00605F08">
              <w:rPr>
                <w:rFonts w:ascii="Times New Roman" w:hAnsi="Times New Roman" w:cs="Times New Roman"/>
                <w:i/>
                <w:sz w:val="24"/>
                <w:szCs w:val="24"/>
                <w:lang w:eastAsia="lt-LT"/>
              </w:rPr>
              <w:t>IU komanda</w:t>
            </w:r>
            <w:r w:rsidR="00605F08">
              <w:rPr>
                <w:rFonts w:ascii="Times New Roman" w:hAnsi="Times New Roman" w:cs="Times New Roman"/>
                <w:sz w:val="24"/>
                <w:szCs w:val="24"/>
                <w:lang w:eastAsia="lt-LT"/>
              </w:rPr>
              <w:t xml:space="preserve"> – Inžinerinių gebėjim</w:t>
            </w:r>
            <w:r w:rsidR="00242F3C">
              <w:rPr>
                <w:rFonts w:ascii="Times New Roman" w:hAnsi="Times New Roman" w:cs="Times New Roman"/>
                <w:sz w:val="24"/>
                <w:szCs w:val="24"/>
                <w:lang w:eastAsia="lt-LT"/>
              </w:rPr>
              <w:t xml:space="preserve">ų ugdymas. </w:t>
            </w:r>
            <w:r w:rsidR="00555A3C" w:rsidRPr="000C2A6C">
              <w:rPr>
                <w:rFonts w:ascii="Times New Roman" w:hAnsi="Times New Roman" w:cs="Times New Roman"/>
                <w:b/>
                <w:sz w:val="24"/>
                <w:szCs w:val="24"/>
                <w:lang w:eastAsia="lt-LT"/>
              </w:rPr>
              <w:t>6 modulis</w:t>
            </w:r>
            <w:r w:rsidR="00555A3C">
              <w:rPr>
                <w:rFonts w:ascii="Times New Roman" w:hAnsi="Times New Roman" w:cs="Times New Roman"/>
                <w:sz w:val="24"/>
                <w:szCs w:val="24"/>
                <w:lang w:eastAsia="lt-LT"/>
              </w:rPr>
              <w:t xml:space="preserve"> -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B532DB">
              <w:rPr>
                <w:rFonts w:ascii="Times New Roman" w:hAnsi="Times New Roman" w:cs="Times New Roman"/>
                <w:sz w:val="24"/>
                <w:szCs w:val="24"/>
                <w:lang w:eastAsia="lt-LT"/>
              </w:rPr>
              <w:t xml:space="preserve">- </w:t>
            </w:r>
            <w:r w:rsidR="00931609">
              <w:rPr>
                <w:rFonts w:ascii="Times New Roman" w:hAnsi="Times New Roman" w:cs="Times New Roman"/>
                <w:sz w:val="24"/>
                <w:szCs w:val="24"/>
                <w:lang w:eastAsia="lt-LT"/>
              </w:rPr>
              <w:t>Komunikav</w:t>
            </w:r>
            <w:r w:rsidR="00931609" w:rsidRPr="00931609">
              <w:rPr>
                <w:rFonts w:ascii="Times New Roman" w:hAnsi="Times New Roman" w:cs="Times New Roman"/>
                <w:sz w:val="24"/>
                <w:szCs w:val="24"/>
                <w:lang w:eastAsia="lt-LT"/>
              </w:rPr>
              <w:t xml:space="preserve">imo kompetencijos ugdymo inovacijos; </w:t>
            </w:r>
            <w:r w:rsidR="00931609">
              <w:rPr>
                <w:rFonts w:ascii="Times New Roman" w:hAnsi="Times New Roman" w:cs="Times New Roman"/>
                <w:sz w:val="24"/>
                <w:szCs w:val="24"/>
                <w:lang w:eastAsia="lt-LT"/>
              </w:rPr>
              <w:t>Komunikavimo</w:t>
            </w:r>
            <w:r w:rsidR="00931609" w:rsidRPr="00931609">
              <w:rPr>
                <w:rFonts w:ascii="Times New Roman" w:hAnsi="Times New Roman" w:cs="Times New Roman"/>
                <w:sz w:val="24"/>
                <w:szCs w:val="24"/>
                <w:lang w:eastAsia="lt-LT"/>
              </w:rPr>
              <w:t xml:space="preserve"> kompetencijos ugdymo grupėje ir l</w:t>
            </w:r>
            <w:r w:rsidR="009F6A73">
              <w:rPr>
                <w:rFonts w:ascii="Times New Roman" w:hAnsi="Times New Roman" w:cs="Times New Roman"/>
                <w:sz w:val="24"/>
                <w:szCs w:val="24"/>
                <w:lang w:eastAsia="lt-LT"/>
              </w:rPr>
              <w:t>auke inovacijos,</w:t>
            </w:r>
            <w:r w:rsidR="00931609" w:rsidRPr="00931609">
              <w:rPr>
                <w:rFonts w:ascii="Times New Roman" w:hAnsi="Times New Roman" w:cs="Times New Roman"/>
                <w:sz w:val="24"/>
                <w:szCs w:val="24"/>
                <w:lang w:eastAsia="lt-LT"/>
              </w:rPr>
              <w:t xml:space="preserve"> projektų analizė.</w:t>
            </w:r>
            <w:r w:rsidR="00931609">
              <w:rPr>
                <w:rFonts w:ascii="Times New Roman" w:hAnsi="Times New Roman" w:cs="Times New Roman"/>
                <w:sz w:val="24"/>
                <w:szCs w:val="24"/>
                <w:lang w:eastAsia="lt-LT"/>
              </w:rPr>
              <w:t xml:space="preserve"> </w:t>
            </w:r>
            <w:r w:rsidR="005D5F40" w:rsidRPr="005D5F40">
              <w:rPr>
                <w:rFonts w:ascii="Times New Roman" w:hAnsi="Times New Roman" w:cs="Times New Roman"/>
                <w:i/>
                <w:sz w:val="24"/>
                <w:szCs w:val="24"/>
                <w:lang w:eastAsia="lt-LT"/>
              </w:rPr>
              <w:t>IU komanda</w:t>
            </w:r>
            <w:r w:rsidR="005D5F40">
              <w:rPr>
                <w:rFonts w:ascii="Times New Roman" w:hAnsi="Times New Roman" w:cs="Times New Roman"/>
                <w:sz w:val="24"/>
                <w:szCs w:val="24"/>
                <w:lang w:eastAsia="lt-LT"/>
              </w:rPr>
              <w:t xml:space="preserve"> – Kūrybiniai dialogai skirtinguose kontekstuose. </w:t>
            </w:r>
            <w:r w:rsidR="00931609" w:rsidRPr="000C2A6C">
              <w:rPr>
                <w:rFonts w:ascii="Times New Roman" w:hAnsi="Times New Roman" w:cs="Times New Roman"/>
                <w:b/>
                <w:sz w:val="24"/>
                <w:szCs w:val="24"/>
                <w:lang w:eastAsia="lt-LT"/>
              </w:rPr>
              <w:t>7 modulis</w:t>
            </w:r>
            <w:r w:rsidR="00931609">
              <w:rPr>
                <w:rFonts w:ascii="Times New Roman" w:hAnsi="Times New Roman" w:cs="Times New Roman"/>
                <w:sz w:val="24"/>
                <w:szCs w:val="24"/>
                <w:lang w:eastAsia="lt-LT"/>
              </w:rPr>
              <w:t xml:space="preserve"> -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w:t>
            </w:r>
            <w:r w:rsidR="00931609">
              <w:rPr>
                <w:rFonts w:ascii="Times New Roman" w:hAnsi="Times New Roman" w:cs="Times New Roman"/>
                <w:sz w:val="24"/>
                <w:szCs w:val="24"/>
                <w:lang w:eastAsia="lt-LT"/>
              </w:rPr>
              <w:t>Meninės</w:t>
            </w:r>
            <w:r w:rsidR="00931609" w:rsidRPr="00931609">
              <w:rPr>
                <w:rFonts w:ascii="Times New Roman" w:hAnsi="Times New Roman" w:cs="Times New Roman"/>
                <w:sz w:val="24"/>
                <w:szCs w:val="24"/>
                <w:lang w:eastAsia="lt-LT"/>
              </w:rPr>
              <w:t xml:space="preserve"> kompetencijos ugdymo inova</w:t>
            </w:r>
            <w:r w:rsidR="00931609">
              <w:rPr>
                <w:rFonts w:ascii="Times New Roman" w:hAnsi="Times New Roman" w:cs="Times New Roman"/>
                <w:sz w:val="24"/>
                <w:szCs w:val="24"/>
                <w:lang w:eastAsia="lt-LT"/>
              </w:rPr>
              <w:t>cijos; Meninės</w:t>
            </w:r>
            <w:r w:rsidR="00931609" w:rsidRPr="00931609">
              <w:rPr>
                <w:rFonts w:ascii="Times New Roman" w:hAnsi="Times New Roman" w:cs="Times New Roman"/>
                <w:sz w:val="24"/>
                <w:szCs w:val="24"/>
                <w:lang w:eastAsia="lt-LT"/>
              </w:rPr>
              <w:t xml:space="preserve"> kompetencijos ugdymo grupėje ir l</w:t>
            </w:r>
            <w:r w:rsidR="009F6A73">
              <w:rPr>
                <w:rFonts w:ascii="Times New Roman" w:hAnsi="Times New Roman" w:cs="Times New Roman"/>
                <w:sz w:val="24"/>
                <w:szCs w:val="24"/>
                <w:lang w:eastAsia="lt-LT"/>
              </w:rPr>
              <w:t>auke inovacijos,</w:t>
            </w:r>
            <w:r w:rsidR="00931609" w:rsidRPr="00931609">
              <w:rPr>
                <w:rFonts w:ascii="Times New Roman" w:hAnsi="Times New Roman" w:cs="Times New Roman"/>
                <w:sz w:val="24"/>
                <w:szCs w:val="24"/>
                <w:lang w:eastAsia="lt-LT"/>
              </w:rPr>
              <w:t xml:space="preserve"> projektų analizė.</w:t>
            </w:r>
            <w:r w:rsidR="00931609">
              <w:rPr>
                <w:rFonts w:ascii="Times New Roman" w:hAnsi="Times New Roman" w:cs="Times New Roman"/>
                <w:sz w:val="24"/>
                <w:szCs w:val="24"/>
                <w:lang w:eastAsia="lt-LT"/>
              </w:rPr>
              <w:t xml:space="preserve"> </w:t>
            </w:r>
            <w:r w:rsidR="005D5F40" w:rsidRPr="005D5F40">
              <w:rPr>
                <w:rFonts w:ascii="Times New Roman" w:hAnsi="Times New Roman" w:cs="Times New Roman"/>
                <w:i/>
                <w:sz w:val="24"/>
                <w:szCs w:val="24"/>
                <w:lang w:eastAsia="lt-LT"/>
              </w:rPr>
              <w:t>IU komanda</w:t>
            </w:r>
            <w:r w:rsidR="005D5F40">
              <w:rPr>
                <w:rFonts w:ascii="Times New Roman" w:hAnsi="Times New Roman" w:cs="Times New Roman"/>
                <w:sz w:val="24"/>
                <w:szCs w:val="24"/>
                <w:lang w:eastAsia="lt-LT"/>
              </w:rPr>
              <w:t xml:space="preserve"> – Gamtamokslinio ir fizinio ugdymo vidaus ir lauko aplinkose inovacijos ikimokykliniame amžiuje. </w:t>
            </w:r>
            <w:r w:rsidR="00931609" w:rsidRPr="000C2A6C">
              <w:rPr>
                <w:rFonts w:ascii="Times New Roman" w:hAnsi="Times New Roman" w:cs="Times New Roman"/>
                <w:b/>
                <w:sz w:val="24"/>
                <w:szCs w:val="24"/>
                <w:lang w:eastAsia="lt-LT"/>
              </w:rPr>
              <w:t xml:space="preserve">8 modulis </w:t>
            </w:r>
            <w:r w:rsidR="00931609">
              <w:rPr>
                <w:rFonts w:ascii="Times New Roman" w:hAnsi="Times New Roman" w:cs="Times New Roman"/>
                <w:sz w:val="24"/>
                <w:szCs w:val="24"/>
                <w:lang w:eastAsia="lt-LT"/>
              </w:rPr>
              <w:t xml:space="preserve">– </w:t>
            </w:r>
            <w:r w:rsidR="00605F08" w:rsidRPr="00605F08">
              <w:rPr>
                <w:rFonts w:ascii="Times New Roman" w:hAnsi="Times New Roman" w:cs="Times New Roman"/>
                <w:i/>
                <w:sz w:val="24"/>
                <w:szCs w:val="24"/>
                <w:lang w:eastAsia="lt-LT"/>
              </w:rPr>
              <w:t>PU komanda</w:t>
            </w:r>
            <w:r w:rsidR="00605F08" w:rsidRPr="00605F08">
              <w:rPr>
                <w:rFonts w:ascii="Times New Roman" w:hAnsi="Times New Roman" w:cs="Times New Roman"/>
                <w:sz w:val="24"/>
                <w:szCs w:val="24"/>
                <w:lang w:eastAsia="lt-LT"/>
              </w:rPr>
              <w:t xml:space="preserve"> </w:t>
            </w:r>
            <w:r w:rsidR="00605F08">
              <w:rPr>
                <w:rFonts w:ascii="Times New Roman" w:hAnsi="Times New Roman" w:cs="Times New Roman"/>
                <w:sz w:val="24"/>
                <w:szCs w:val="24"/>
                <w:lang w:eastAsia="lt-LT"/>
              </w:rPr>
              <w:t xml:space="preserve">- </w:t>
            </w:r>
            <w:r w:rsidR="00931609">
              <w:rPr>
                <w:rFonts w:ascii="Times New Roman" w:hAnsi="Times New Roman" w:cs="Times New Roman"/>
                <w:sz w:val="24"/>
                <w:szCs w:val="24"/>
                <w:lang w:eastAsia="lt-LT"/>
              </w:rPr>
              <w:t>Projekto įgyvendinimo patirčių konferencij</w:t>
            </w:r>
            <w:r w:rsidR="009F6A73">
              <w:rPr>
                <w:rFonts w:ascii="Times New Roman" w:hAnsi="Times New Roman" w:cs="Times New Roman"/>
                <w:sz w:val="24"/>
                <w:szCs w:val="24"/>
                <w:lang w:eastAsia="lt-LT"/>
              </w:rPr>
              <w:t>a.</w:t>
            </w:r>
            <w:r w:rsidR="005D5F40">
              <w:rPr>
                <w:rFonts w:ascii="Times New Roman" w:hAnsi="Times New Roman" w:cs="Times New Roman"/>
                <w:sz w:val="24"/>
                <w:szCs w:val="24"/>
                <w:lang w:eastAsia="lt-LT"/>
              </w:rPr>
              <w:t xml:space="preserve"> </w:t>
            </w:r>
            <w:r w:rsidR="005D5F40" w:rsidRPr="005D5F40">
              <w:rPr>
                <w:rFonts w:ascii="Times New Roman" w:hAnsi="Times New Roman" w:cs="Times New Roman"/>
                <w:i/>
                <w:sz w:val="24"/>
                <w:szCs w:val="24"/>
                <w:lang w:eastAsia="lt-LT"/>
              </w:rPr>
              <w:t>IU komanda</w:t>
            </w:r>
            <w:r w:rsidR="005D5F40">
              <w:rPr>
                <w:rFonts w:ascii="Times New Roman" w:hAnsi="Times New Roman" w:cs="Times New Roman"/>
                <w:sz w:val="24"/>
                <w:szCs w:val="24"/>
                <w:lang w:eastAsia="lt-LT"/>
              </w:rPr>
              <w:t xml:space="preserve"> – Informatinio mąstymo, skaitmeninio raštingumo g</w:t>
            </w:r>
            <w:r w:rsidR="007E6AFD">
              <w:rPr>
                <w:rFonts w:ascii="Times New Roman" w:hAnsi="Times New Roman" w:cs="Times New Roman"/>
                <w:sz w:val="24"/>
                <w:szCs w:val="24"/>
                <w:lang w:eastAsia="lt-LT"/>
              </w:rPr>
              <w:t>ebėjimų ugdymas</w:t>
            </w:r>
            <w:r w:rsidR="00B532DB">
              <w:rPr>
                <w:rFonts w:ascii="Times New Roman" w:hAnsi="Times New Roman" w:cs="Times New Roman"/>
                <w:sz w:val="24"/>
                <w:szCs w:val="24"/>
                <w:lang w:eastAsia="lt-LT"/>
              </w:rPr>
              <w:t>) -</w:t>
            </w:r>
            <w:r w:rsidR="00931609">
              <w:rPr>
                <w:rFonts w:ascii="Times New Roman" w:hAnsi="Times New Roman" w:cs="Times New Roman"/>
                <w:sz w:val="24"/>
                <w:szCs w:val="24"/>
                <w:lang w:eastAsia="lt-LT"/>
              </w:rPr>
              <w:t xml:space="preserve"> </w:t>
            </w:r>
            <w:r w:rsidR="00636345">
              <w:rPr>
                <w:rFonts w:ascii="Times New Roman" w:hAnsi="Times New Roman" w:cs="Times New Roman"/>
                <w:sz w:val="24"/>
                <w:szCs w:val="24"/>
                <w:lang w:eastAsia="lt-LT"/>
              </w:rPr>
              <w:t xml:space="preserve">mūsų rajono </w:t>
            </w:r>
            <w:r w:rsidR="00183CFA">
              <w:rPr>
                <w:rFonts w:ascii="Times New Roman" w:hAnsi="Times New Roman" w:cs="Times New Roman"/>
                <w:sz w:val="24"/>
                <w:szCs w:val="24"/>
                <w:lang w:eastAsia="lt-LT"/>
              </w:rPr>
              <w:t xml:space="preserve">IU ir PU </w:t>
            </w:r>
            <w:r w:rsidR="00636345">
              <w:rPr>
                <w:rFonts w:ascii="Times New Roman" w:hAnsi="Times New Roman" w:cs="Times New Roman"/>
                <w:sz w:val="24"/>
                <w:szCs w:val="24"/>
                <w:lang w:eastAsia="lt-LT"/>
              </w:rPr>
              <w:t>pedagogų komandoms</w:t>
            </w:r>
            <w:r w:rsidR="00016727" w:rsidRPr="001A594D">
              <w:rPr>
                <w:rFonts w:ascii="Times New Roman" w:hAnsi="Times New Roman" w:cs="Times New Roman"/>
                <w:sz w:val="24"/>
                <w:szCs w:val="24"/>
                <w:lang w:eastAsia="lt-LT"/>
              </w:rPr>
              <w:t xml:space="preserve"> </w:t>
            </w:r>
            <w:r w:rsidR="00183CFA">
              <w:rPr>
                <w:rFonts w:ascii="Times New Roman" w:hAnsi="Times New Roman" w:cs="Times New Roman"/>
                <w:sz w:val="24"/>
                <w:szCs w:val="24"/>
                <w:lang w:eastAsia="lt-LT"/>
              </w:rPr>
              <w:t xml:space="preserve">iš Druskininkų, </w:t>
            </w:r>
            <w:r w:rsidR="00183CFA">
              <w:rPr>
                <w:rFonts w:ascii="Times New Roman" w:hAnsi="Times New Roman" w:cs="Times New Roman"/>
                <w:sz w:val="24"/>
                <w:szCs w:val="24"/>
                <w:lang w:eastAsia="lt-LT"/>
              </w:rPr>
              <w:lastRenderedPageBreak/>
              <w:t xml:space="preserve">Senosios Varėnos, Varėnos, Matuizų, Merkinės ir Valkininkų. </w:t>
            </w:r>
            <w:r w:rsidR="00B77D64">
              <w:rPr>
                <w:rFonts w:ascii="Times New Roman" w:hAnsi="Times New Roman" w:cs="Times New Roman"/>
                <w:sz w:val="24"/>
                <w:szCs w:val="24"/>
                <w:lang w:eastAsia="lt-LT"/>
              </w:rPr>
              <w:t>Ugdymui naudojome įsigytas naujas inovatyvias priemones:</w:t>
            </w:r>
            <w:r w:rsidR="00183CFA">
              <w:rPr>
                <w:rFonts w:ascii="Times New Roman" w:hAnsi="Times New Roman" w:cs="Times New Roman"/>
                <w:sz w:val="24"/>
                <w:szCs w:val="24"/>
                <w:lang w:eastAsia="lt-LT"/>
              </w:rPr>
              <w:t xml:space="preserve"> </w:t>
            </w:r>
            <w:r w:rsidR="00B77D64">
              <w:rPr>
                <w:rFonts w:ascii="Times New Roman" w:hAnsi="Times New Roman" w:cs="Times New Roman"/>
                <w:sz w:val="24"/>
                <w:szCs w:val="24"/>
                <w:lang w:eastAsia="lt-LT"/>
              </w:rPr>
              <w:t>edukacines bitutes-robotus</w:t>
            </w:r>
            <w:r w:rsidR="00B77D64" w:rsidRPr="00B77D64">
              <w:rPr>
                <w:rFonts w:ascii="Times New Roman" w:hAnsi="Times New Roman" w:cs="Times New Roman"/>
                <w:sz w:val="24"/>
                <w:szCs w:val="24"/>
                <w:lang w:eastAsia="lt-LT"/>
              </w:rPr>
              <w:t xml:space="preserve"> ,,Bee-Bot“</w:t>
            </w:r>
            <w:r w:rsidR="00B77D64">
              <w:rPr>
                <w:rFonts w:ascii="Times New Roman" w:hAnsi="Times New Roman" w:cs="Times New Roman"/>
                <w:sz w:val="24"/>
                <w:szCs w:val="24"/>
                <w:lang w:eastAsia="lt-LT"/>
              </w:rPr>
              <w:t>, edukacinius kilimėlius,</w:t>
            </w:r>
            <w:r w:rsidR="00CA65D6">
              <w:rPr>
                <w:rFonts w:ascii="Times New Roman" w:hAnsi="Times New Roman" w:cs="Times New Roman"/>
                <w:sz w:val="24"/>
                <w:szCs w:val="24"/>
                <w:lang w:eastAsia="lt-LT"/>
              </w:rPr>
              <w:t xml:space="preserve"> interaktyvius ekranus, planšetes</w:t>
            </w:r>
            <w:r w:rsidR="009E2E27">
              <w:rPr>
                <w:rFonts w:ascii="Times New Roman" w:hAnsi="Times New Roman" w:cs="Times New Roman"/>
                <w:sz w:val="24"/>
                <w:szCs w:val="24"/>
                <w:lang w:eastAsia="lt-LT"/>
              </w:rPr>
              <w:t>, STEAM stovą</w:t>
            </w:r>
            <w:r w:rsidR="00B532DB">
              <w:rPr>
                <w:rFonts w:ascii="Times New Roman" w:hAnsi="Times New Roman" w:cs="Times New Roman"/>
                <w:sz w:val="24"/>
                <w:szCs w:val="24"/>
                <w:lang w:eastAsia="lt-LT"/>
              </w:rPr>
              <w:t>, varžtus, veržles, poveržles, tvirtinimo detales, iškiliuosius veidrodžius</w:t>
            </w:r>
            <w:r w:rsidR="00CA65D6">
              <w:rPr>
                <w:rFonts w:ascii="Times New Roman" w:hAnsi="Times New Roman" w:cs="Times New Roman"/>
                <w:sz w:val="24"/>
                <w:szCs w:val="24"/>
                <w:lang w:eastAsia="lt-LT"/>
              </w:rPr>
              <w:t xml:space="preserve"> ir kt.</w:t>
            </w:r>
            <w:r w:rsidR="009E2E27">
              <w:t xml:space="preserve"> </w:t>
            </w:r>
            <w:r w:rsidR="00BF67A6" w:rsidRPr="001A594D">
              <w:rPr>
                <w:rFonts w:ascii="Times New Roman" w:hAnsi="Times New Roman" w:cs="Times New Roman"/>
                <w:sz w:val="24"/>
                <w:szCs w:val="24"/>
                <w:lang w:eastAsia="lt-LT"/>
              </w:rPr>
              <w:t>Šios edukacinės –inovacinės priemonės skirtos mokytis programavimo</w:t>
            </w:r>
            <w:r w:rsidR="00BD52A0">
              <w:rPr>
                <w:rFonts w:ascii="Times New Roman" w:hAnsi="Times New Roman" w:cs="Times New Roman"/>
                <w:sz w:val="24"/>
                <w:szCs w:val="24"/>
                <w:lang w:eastAsia="lt-LT"/>
              </w:rPr>
              <w:t>, algoritmo</w:t>
            </w:r>
            <w:r w:rsidR="00BF67A6" w:rsidRPr="001A594D">
              <w:rPr>
                <w:rFonts w:ascii="Times New Roman" w:hAnsi="Times New Roman" w:cs="Times New Roman"/>
                <w:sz w:val="24"/>
                <w:szCs w:val="24"/>
                <w:lang w:eastAsia="lt-LT"/>
              </w:rPr>
              <w:t xml:space="preserve"> pagrindų bei siekiant įtrau</w:t>
            </w:r>
            <w:r w:rsidR="001741F7" w:rsidRPr="001A594D">
              <w:rPr>
                <w:rFonts w:ascii="Times New Roman" w:hAnsi="Times New Roman" w:cs="Times New Roman"/>
                <w:sz w:val="24"/>
                <w:szCs w:val="24"/>
                <w:lang w:eastAsia="lt-LT"/>
              </w:rPr>
              <w:t xml:space="preserve">kti ir sudominti </w:t>
            </w:r>
            <w:r w:rsidR="00BD52A0">
              <w:rPr>
                <w:rFonts w:ascii="Times New Roman" w:hAnsi="Times New Roman" w:cs="Times New Roman"/>
                <w:sz w:val="24"/>
                <w:szCs w:val="24"/>
                <w:lang w:eastAsia="lt-LT"/>
              </w:rPr>
              <w:t>vaikus. 2021 m. s</w:t>
            </w:r>
            <w:r w:rsidR="00B532DB">
              <w:rPr>
                <w:rFonts w:ascii="Times New Roman" w:hAnsi="Times New Roman" w:cs="Times New Roman"/>
                <w:sz w:val="24"/>
                <w:szCs w:val="24"/>
                <w:lang w:eastAsia="lt-LT"/>
              </w:rPr>
              <w:t>udar</w:t>
            </w:r>
            <w:r w:rsidR="00BD52A0">
              <w:rPr>
                <w:rFonts w:ascii="Times New Roman" w:hAnsi="Times New Roman" w:cs="Times New Roman"/>
                <w:sz w:val="24"/>
                <w:szCs w:val="24"/>
                <w:lang w:eastAsia="lt-LT"/>
              </w:rPr>
              <w:t>i</w:t>
            </w:r>
            <w:r w:rsidR="00B532DB">
              <w:rPr>
                <w:rFonts w:ascii="Times New Roman" w:hAnsi="Times New Roman" w:cs="Times New Roman"/>
                <w:sz w:val="24"/>
                <w:szCs w:val="24"/>
                <w:lang w:eastAsia="lt-LT"/>
              </w:rPr>
              <w:t>au</w:t>
            </w:r>
            <w:r w:rsidR="001741F7" w:rsidRPr="001A594D">
              <w:rPr>
                <w:rFonts w:ascii="Times New Roman" w:hAnsi="Times New Roman" w:cs="Times New Roman"/>
                <w:sz w:val="24"/>
                <w:szCs w:val="24"/>
                <w:lang w:eastAsia="lt-LT"/>
              </w:rPr>
              <w:t xml:space="preserve"> </w:t>
            </w:r>
            <w:r w:rsidR="008D4A73">
              <w:rPr>
                <w:rFonts w:ascii="Times New Roman" w:hAnsi="Times New Roman" w:cs="Times New Roman"/>
                <w:sz w:val="24"/>
                <w:szCs w:val="24"/>
                <w:lang w:eastAsia="lt-LT"/>
              </w:rPr>
              <w:t>sąlygas įstaigos</w:t>
            </w:r>
            <w:r w:rsidR="00B532DB">
              <w:rPr>
                <w:rFonts w:ascii="Times New Roman" w:hAnsi="Times New Roman" w:cs="Times New Roman"/>
                <w:sz w:val="24"/>
                <w:szCs w:val="24"/>
                <w:lang w:eastAsia="lt-LT"/>
              </w:rPr>
              <w:t xml:space="preserve"> pedagogams į praktiką diegti mokslo pažanga grindžiam</w:t>
            </w:r>
            <w:r w:rsidR="00BD52A0">
              <w:rPr>
                <w:rFonts w:ascii="Times New Roman" w:hAnsi="Times New Roman" w:cs="Times New Roman"/>
                <w:sz w:val="24"/>
                <w:szCs w:val="24"/>
                <w:lang w:eastAsia="lt-LT"/>
              </w:rPr>
              <w:t>ą ugdymą ir inovatyvius pedagog</w:t>
            </w:r>
            <w:r w:rsidR="00B532DB">
              <w:rPr>
                <w:rFonts w:ascii="Times New Roman" w:hAnsi="Times New Roman" w:cs="Times New Roman"/>
                <w:sz w:val="24"/>
                <w:szCs w:val="24"/>
                <w:lang w:eastAsia="lt-LT"/>
              </w:rPr>
              <w:t>inius metodus bei priemones, t.</w:t>
            </w:r>
            <w:r w:rsidR="00BD52A0">
              <w:rPr>
                <w:rFonts w:ascii="Times New Roman" w:hAnsi="Times New Roman" w:cs="Times New Roman"/>
                <w:sz w:val="24"/>
                <w:szCs w:val="24"/>
                <w:lang w:eastAsia="lt-LT"/>
              </w:rPr>
              <w:t xml:space="preserve"> y. transfor</w:t>
            </w:r>
            <w:r w:rsidR="00B532DB">
              <w:rPr>
                <w:rFonts w:ascii="Times New Roman" w:hAnsi="Times New Roman" w:cs="Times New Roman"/>
                <w:sz w:val="24"/>
                <w:szCs w:val="24"/>
                <w:lang w:eastAsia="lt-LT"/>
              </w:rPr>
              <w:t>muoti IU</w:t>
            </w:r>
            <w:r w:rsidR="00BD52A0">
              <w:rPr>
                <w:rFonts w:ascii="Times New Roman" w:hAnsi="Times New Roman" w:cs="Times New Roman"/>
                <w:sz w:val="24"/>
                <w:szCs w:val="24"/>
                <w:lang w:eastAsia="lt-LT"/>
              </w:rPr>
              <w:t xml:space="preserve"> praktikas į pažangesnes dėl ko gerėjo</w:t>
            </w:r>
            <w:r w:rsidR="00AA582A" w:rsidRPr="001A594D">
              <w:rPr>
                <w:rFonts w:ascii="Times New Roman" w:hAnsi="Times New Roman" w:cs="Times New Roman"/>
                <w:sz w:val="24"/>
                <w:szCs w:val="24"/>
                <w:lang w:eastAsia="lt-LT"/>
              </w:rPr>
              <w:t xml:space="preserve"> </w:t>
            </w:r>
            <w:r w:rsidR="00F97A59" w:rsidRPr="001A594D">
              <w:rPr>
                <w:rFonts w:ascii="Times New Roman" w:hAnsi="Times New Roman" w:cs="Times New Roman"/>
                <w:sz w:val="24"/>
                <w:szCs w:val="24"/>
                <w:lang w:eastAsia="lt-LT"/>
              </w:rPr>
              <w:t>vaikų ma</w:t>
            </w:r>
            <w:r w:rsidR="00AA582A" w:rsidRPr="001A594D">
              <w:rPr>
                <w:rFonts w:ascii="Times New Roman" w:hAnsi="Times New Roman" w:cs="Times New Roman"/>
                <w:sz w:val="24"/>
                <w:szCs w:val="24"/>
                <w:lang w:eastAsia="lt-LT"/>
              </w:rPr>
              <w:t>tematiniai, programa</w:t>
            </w:r>
            <w:r w:rsidR="008C55C5" w:rsidRPr="001A594D">
              <w:rPr>
                <w:rFonts w:ascii="Times New Roman" w:hAnsi="Times New Roman" w:cs="Times New Roman"/>
                <w:sz w:val="24"/>
                <w:szCs w:val="24"/>
                <w:lang w:eastAsia="lt-LT"/>
              </w:rPr>
              <w:t>vimo, loginio mąstymo įgūdžiai.</w:t>
            </w:r>
          </w:p>
          <w:p w14:paraId="3014F649" w14:textId="6D5053B9" w:rsidR="008C55C5" w:rsidRPr="001A594D" w:rsidRDefault="00BD52A0"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Inicijavau komandos sudarymą ir koordinatoriaus skyrimą (</w:t>
            </w:r>
            <w:r w:rsidRPr="00BD52A0">
              <w:rPr>
                <w:rFonts w:ascii="Times New Roman" w:hAnsi="Times New Roman" w:cs="Times New Roman"/>
                <w:sz w:val="24"/>
                <w:szCs w:val="24"/>
                <w:lang w:eastAsia="lt-LT"/>
              </w:rPr>
              <w:t>2021-01-1</w:t>
            </w:r>
            <w:r>
              <w:rPr>
                <w:rFonts w:ascii="Times New Roman" w:hAnsi="Times New Roman" w:cs="Times New Roman"/>
                <w:sz w:val="24"/>
                <w:szCs w:val="24"/>
                <w:lang w:eastAsia="lt-LT"/>
              </w:rPr>
              <w:t>2 direktoriaus įsak. Nr.V-1-3) vykdant</w:t>
            </w:r>
            <w:r w:rsidR="003066D7">
              <w:rPr>
                <w:rFonts w:ascii="Times New Roman" w:hAnsi="Times New Roman" w:cs="Times New Roman"/>
                <w:sz w:val="24"/>
                <w:szCs w:val="24"/>
                <w:lang w:eastAsia="lt-LT"/>
              </w:rPr>
              <w:t xml:space="preserve"> pilietiškumo savaitę ,,Mano šalelė – Lietuva“</w:t>
            </w:r>
            <w:r>
              <w:rPr>
                <w:rFonts w:ascii="Times New Roman" w:hAnsi="Times New Roman" w:cs="Times New Roman"/>
                <w:sz w:val="24"/>
                <w:szCs w:val="24"/>
                <w:lang w:eastAsia="lt-LT"/>
              </w:rPr>
              <w:t>. Šiuo renginio metu</w:t>
            </w:r>
            <w:r w:rsidR="003066D7">
              <w:rPr>
                <w:rFonts w:ascii="Times New Roman" w:hAnsi="Times New Roman" w:cs="Times New Roman"/>
                <w:sz w:val="24"/>
                <w:szCs w:val="24"/>
                <w:lang w:eastAsia="lt-LT"/>
              </w:rPr>
              <w:t xml:space="preserve"> ugdėme tautiškumą, pilietiškumą, meilę Tėvynei. Ugdytiniai įgijo žinių apie Lietuvos regionus, miestus, upes. Mokėsi raiškiai deklamuoti, gamino darbelius – taip tobulino meninę, pažinimo, komunikavimo kompetencijas. </w:t>
            </w:r>
            <w:r w:rsidR="00D62021">
              <w:rPr>
                <w:rFonts w:ascii="Times New Roman" w:hAnsi="Times New Roman" w:cs="Times New Roman"/>
                <w:sz w:val="24"/>
                <w:szCs w:val="24"/>
                <w:lang w:eastAsia="lt-LT"/>
              </w:rPr>
              <w:t xml:space="preserve">Sudariau sąlygas ugdytiniams </w:t>
            </w:r>
            <w:r w:rsidR="00FF50B2">
              <w:rPr>
                <w:rFonts w:ascii="Times New Roman" w:hAnsi="Times New Roman" w:cs="Times New Roman"/>
                <w:sz w:val="24"/>
                <w:szCs w:val="24"/>
                <w:lang w:eastAsia="lt-LT"/>
              </w:rPr>
              <w:t xml:space="preserve">domėtis savo krašto tradicine kultūra, skleisti liaudies kūrybą, tobulinti meninę kompetenciją, mokytis tinkamo elgesio </w:t>
            </w:r>
            <w:r w:rsidR="00073FD3">
              <w:rPr>
                <w:rFonts w:ascii="Times New Roman" w:hAnsi="Times New Roman" w:cs="Times New Roman"/>
                <w:sz w:val="24"/>
                <w:szCs w:val="24"/>
                <w:lang w:eastAsia="lt-LT"/>
              </w:rPr>
              <w:t xml:space="preserve">scenoje </w:t>
            </w:r>
            <w:r w:rsidR="00FF50B2">
              <w:rPr>
                <w:rFonts w:ascii="Times New Roman" w:hAnsi="Times New Roman" w:cs="Times New Roman"/>
                <w:sz w:val="24"/>
                <w:szCs w:val="24"/>
                <w:lang w:eastAsia="lt-LT"/>
              </w:rPr>
              <w:t xml:space="preserve">kultūros. </w:t>
            </w:r>
            <w:r w:rsidR="003066D7">
              <w:rPr>
                <w:rFonts w:ascii="Times New Roman" w:hAnsi="Times New Roman" w:cs="Times New Roman"/>
                <w:sz w:val="24"/>
                <w:szCs w:val="24"/>
                <w:lang w:eastAsia="lt-LT"/>
              </w:rPr>
              <w:t>2021 m. dalyvavome Lietuvos vaikų ir moksleivių – l. l. kūrybos atlikėjų</w:t>
            </w:r>
            <w:r w:rsidR="00FF50B2">
              <w:rPr>
                <w:rFonts w:ascii="Times New Roman" w:hAnsi="Times New Roman" w:cs="Times New Roman"/>
                <w:sz w:val="24"/>
                <w:szCs w:val="24"/>
                <w:lang w:eastAsia="lt-LT"/>
              </w:rPr>
              <w:t xml:space="preserve"> konkurse ,,Tramtatulis“. Mūsų ugdytinė tapo šio konkurso</w:t>
            </w:r>
            <w:r w:rsidR="009E2E27">
              <w:rPr>
                <w:rFonts w:ascii="Times New Roman" w:hAnsi="Times New Roman" w:cs="Times New Roman"/>
                <w:sz w:val="24"/>
                <w:szCs w:val="24"/>
                <w:lang w:eastAsia="lt-LT"/>
              </w:rPr>
              <w:t xml:space="preserve"> diplomante.</w:t>
            </w:r>
            <w:r w:rsidR="00FF50B2">
              <w:rPr>
                <w:rFonts w:ascii="Times New Roman" w:hAnsi="Times New Roman" w:cs="Times New Roman"/>
                <w:sz w:val="24"/>
                <w:szCs w:val="24"/>
                <w:lang w:eastAsia="lt-LT"/>
              </w:rPr>
              <w:t xml:space="preserve"> </w:t>
            </w:r>
            <w:r w:rsidR="006D76D7">
              <w:rPr>
                <w:rFonts w:ascii="Times New Roman" w:hAnsi="Times New Roman" w:cs="Times New Roman"/>
                <w:sz w:val="24"/>
                <w:szCs w:val="24"/>
                <w:lang w:eastAsia="lt-LT"/>
              </w:rPr>
              <w:t xml:space="preserve">Dalyvavome </w:t>
            </w:r>
            <w:r w:rsidR="00073FD3" w:rsidRPr="00073FD3">
              <w:rPr>
                <w:rFonts w:ascii="Times New Roman" w:hAnsi="Times New Roman" w:cs="Times New Roman"/>
                <w:sz w:val="24"/>
                <w:szCs w:val="24"/>
                <w:lang w:eastAsia="lt-LT"/>
              </w:rPr>
              <w:t>Lietuvos vaikų ir moksleivių TV konkurs</w:t>
            </w:r>
            <w:r w:rsidR="006D76D7">
              <w:rPr>
                <w:rFonts w:ascii="Times New Roman" w:hAnsi="Times New Roman" w:cs="Times New Roman"/>
                <w:sz w:val="24"/>
                <w:szCs w:val="24"/>
                <w:lang w:eastAsia="lt-LT"/>
              </w:rPr>
              <w:t>e ,,Dainų dainelė“</w:t>
            </w:r>
            <w:r w:rsidR="00D62021">
              <w:rPr>
                <w:rFonts w:ascii="Times New Roman" w:hAnsi="Times New Roman" w:cs="Times New Roman"/>
                <w:sz w:val="24"/>
                <w:szCs w:val="24"/>
                <w:lang w:eastAsia="lt-LT"/>
              </w:rPr>
              <w:t>. Skatindama užtikrinti kokybišką ugdomąją veiklą, sudariau sąlygas pedagogams tobulinti kompiuterinio raštingumo gebėjimus, dalintis gerąja patirtimi</w:t>
            </w:r>
            <w:r w:rsidR="003F7323">
              <w:rPr>
                <w:rFonts w:ascii="Times New Roman" w:hAnsi="Times New Roman" w:cs="Times New Roman"/>
                <w:sz w:val="24"/>
                <w:szCs w:val="24"/>
                <w:lang w:eastAsia="lt-LT"/>
              </w:rPr>
              <w:t xml:space="preserve">, dalyvaujant ir organizuojant įvairius renginius - </w:t>
            </w:r>
            <w:r w:rsidR="00FF50B2">
              <w:rPr>
                <w:rFonts w:ascii="Times New Roman" w:hAnsi="Times New Roman" w:cs="Times New Roman"/>
                <w:sz w:val="24"/>
                <w:szCs w:val="24"/>
                <w:lang w:eastAsia="lt-LT"/>
              </w:rPr>
              <w:t>Lietuvos IU įstaigų (lopšelių-darželių, darželių, darželių-mokyklų) ,,Pasaka“, rajono IU įstaigų virtualią fotografijų parodą ,,Ridu ridu margučiu...“</w:t>
            </w:r>
            <w:r>
              <w:rPr>
                <w:rFonts w:ascii="Times New Roman" w:hAnsi="Times New Roman" w:cs="Times New Roman"/>
                <w:sz w:val="24"/>
                <w:szCs w:val="24"/>
                <w:lang w:eastAsia="lt-LT"/>
              </w:rPr>
              <w:t>(2021</w:t>
            </w:r>
            <w:r w:rsidR="00CE2C92">
              <w:rPr>
                <w:rFonts w:ascii="Times New Roman" w:hAnsi="Times New Roman" w:cs="Times New Roman"/>
                <w:sz w:val="24"/>
                <w:szCs w:val="24"/>
                <w:lang w:eastAsia="lt-LT"/>
              </w:rPr>
              <w:t>-02-25</w:t>
            </w:r>
            <w:r w:rsidR="0067669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direkt. </w:t>
            </w:r>
            <w:r w:rsidR="00676692">
              <w:rPr>
                <w:rFonts w:ascii="Times New Roman" w:hAnsi="Times New Roman" w:cs="Times New Roman"/>
                <w:sz w:val="24"/>
                <w:szCs w:val="24"/>
                <w:lang w:eastAsia="lt-LT"/>
              </w:rPr>
              <w:t>į</w:t>
            </w:r>
            <w:r>
              <w:rPr>
                <w:rFonts w:ascii="Times New Roman" w:hAnsi="Times New Roman" w:cs="Times New Roman"/>
                <w:sz w:val="24"/>
                <w:szCs w:val="24"/>
                <w:lang w:eastAsia="lt-LT"/>
              </w:rPr>
              <w:t>sak</w:t>
            </w:r>
            <w:r w:rsidR="00CE2C92">
              <w:rPr>
                <w:rFonts w:ascii="Times New Roman" w:hAnsi="Times New Roman" w:cs="Times New Roman"/>
                <w:sz w:val="24"/>
                <w:szCs w:val="24"/>
                <w:lang w:eastAsia="lt-LT"/>
              </w:rPr>
              <w:t>.</w:t>
            </w:r>
            <w:r w:rsidR="00676692">
              <w:rPr>
                <w:rFonts w:ascii="Times New Roman" w:hAnsi="Times New Roman" w:cs="Times New Roman"/>
                <w:sz w:val="24"/>
                <w:szCs w:val="24"/>
                <w:lang w:eastAsia="lt-LT"/>
              </w:rPr>
              <w:t xml:space="preserve"> Nr. </w:t>
            </w:r>
            <w:r w:rsidR="00CE2C92">
              <w:rPr>
                <w:rFonts w:ascii="Times New Roman" w:hAnsi="Times New Roman" w:cs="Times New Roman"/>
                <w:sz w:val="24"/>
                <w:szCs w:val="24"/>
                <w:lang w:eastAsia="lt-LT"/>
              </w:rPr>
              <w:t>V-1-11)</w:t>
            </w:r>
            <w:r>
              <w:rPr>
                <w:rFonts w:ascii="Times New Roman" w:hAnsi="Times New Roman" w:cs="Times New Roman"/>
                <w:sz w:val="24"/>
                <w:szCs w:val="24"/>
                <w:lang w:eastAsia="lt-LT"/>
              </w:rPr>
              <w:t>.</w:t>
            </w:r>
            <w:r w:rsidR="00FF50B2">
              <w:rPr>
                <w:rFonts w:ascii="Times New Roman" w:hAnsi="Times New Roman" w:cs="Times New Roman"/>
                <w:sz w:val="24"/>
                <w:szCs w:val="24"/>
                <w:lang w:eastAsia="lt-LT"/>
              </w:rPr>
              <w:t>, interaktyvią rajoninę viktoriną ,,Mes žemės vaikai“</w:t>
            </w:r>
            <w:r w:rsidR="00CE2C92">
              <w:rPr>
                <w:rFonts w:ascii="Times New Roman" w:hAnsi="Times New Roman" w:cs="Times New Roman"/>
                <w:sz w:val="24"/>
                <w:szCs w:val="24"/>
                <w:lang w:eastAsia="lt-LT"/>
              </w:rPr>
              <w:t xml:space="preserve"> (2021-02-22 direkt. įsak. Nr. V-1-9</w:t>
            </w:r>
            <w:r w:rsidR="00CE2C92" w:rsidRPr="00CE2C92">
              <w:rPr>
                <w:rFonts w:ascii="Times New Roman" w:hAnsi="Times New Roman" w:cs="Times New Roman"/>
                <w:sz w:val="24"/>
                <w:szCs w:val="24"/>
                <w:lang w:eastAsia="lt-LT"/>
              </w:rPr>
              <w:t>)</w:t>
            </w:r>
            <w:r w:rsidR="00FF50B2">
              <w:rPr>
                <w:rFonts w:ascii="Times New Roman" w:hAnsi="Times New Roman" w:cs="Times New Roman"/>
                <w:sz w:val="24"/>
                <w:szCs w:val="24"/>
                <w:lang w:eastAsia="lt-LT"/>
              </w:rPr>
              <w:t>, rajoninę parodą ,,Šalčio išdaigos“</w:t>
            </w:r>
            <w:r w:rsidR="00CE2C92">
              <w:t xml:space="preserve"> </w:t>
            </w:r>
            <w:r w:rsidR="00CE2C92">
              <w:rPr>
                <w:rFonts w:ascii="Times New Roman" w:hAnsi="Times New Roman" w:cs="Times New Roman"/>
                <w:sz w:val="24"/>
                <w:szCs w:val="24"/>
                <w:lang w:eastAsia="lt-LT"/>
              </w:rPr>
              <w:t>(2021-0-12</w:t>
            </w:r>
            <w:r w:rsidR="00CE2C92" w:rsidRPr="00CE2C92">
              <w:rPr>
                <w:rFonts w:ascii="Times New Roman" w:hAnsi="Times New Roman" w:cs="Times New Roman"/>
                <w:sz w:val="24"/>
                <w:szCs w:val="24"/>
                <w:lang w:eastAsia="lt-LT"/>
              </w:rPr>
              <w:t xml:space="preserve"> direkt</w:t>
            </w:r>
            <w:r w:rsidR="00CE2C92">
              <w:rPr>
                <w:rFonts w:ascii="Times New Roman" w:hAnsi="Times New Roman" w:cs="Times New Roman"/>
                <w:sz w:val="24"/>
                <w:szCs w:val="24"/>
                <w:lang w:eastAsia="lt-LT"/>
              </w:rPr>
              <w:t>. įsak. Nr. V-1-2</w:t>
            </w:r>
            <w:r w:rsidR="00CE2C92" w:rsidRPr="00CE2C92">
              <w:rPr>
                <w:rFonts w:ascii="Times New Roman" w:hAnsi="Times New Roman" w:cs="Times New Roman"/>
                <w:sz w:val="24"/>
                <w:szCs w:val="24"/>
                <w:lang w:eastAsia="lt-LT"/>
              </w:rPr>
              <w:t>)</w:t>
            </w:r>
            <w:r w:rsidR="00CE2C92">
              <w:rPr>
                <w:rFonts w:ascii="Times New Roman" w:hAnsi="Times New Roman" w:cs="Times New Roman"/>
                <w:sz w:val="24"/>
                <w:szCs w:val="24"/>
                <w:lang w:eastAsia="lt-LT"/>
              </w:rPr>
              <w:t xml:space="preserve"> </w:t>
            </w:r>
            <w:r w:rsidR="00FF50B2">
              <w:rPr>
                <w:rFonts w:ascii="Times New Roman" w:hAnsi="Times New Roman" w:cs="Times New Roman"/>
                <w:sz w:val="24"/>
                <w:szCs w:val="24"/>
                <w:lang w:eastAsia="lt-LT"/>
              </w:rPr>
              <w:t>, virtualią rajoninę parodą ,,Mano mamytė pati gražiausia“</w:t>
            </w:r>
            <w:r w:rsidR="00CE2C92">
              <w:rPr>
                <w:rFonts w:ascii="Times New Roman" w:hAnsi="Times New Roman" w:cs="Times New Roman"/>
                <w:sz w:val="24"/>
                <w:szCs w:val="24"/>
                <w:lang w:eastAsia="lt-LT"/>
              </w:rPr>
              <w:t xml:space="preserve"> </w:t>
            </w:r>
            <w:r w:rsidR="00CE2C92" w:rsidRPr="00CE2C92">
              <w:rPr>
                <w:rFonts w:ascii="Times New Roman" w:hAnsi="Times New Roman" w:cs="Times New Roman"/>
                <w:sz w:val="24"/>
                <w:szCs w:val="24"/>
                <w:lang w:eastAsia="lt-LT"/>
              </w:rPr>
              <w:t>(2021-0</w:t>
            </w:r>
            <w:r w:rsidR="00CE2C92">
              <w:rPr>
                <w:rFonts w:ascii="Times New Roman" w:hAnsi="Times New Roman" w:cs="Times New Roman"/>
                <w:sz w:val="24"/>
                <w:szCs w:val="24"/>
                <w:lang w:eastAsia="lt-LT"/>
              </w:rPr>
              <w:t>4-14 direkt. įsak. Nr. V-1-19</w:t>
            </w:r>
            <w:r w:rsidR="00CE2C92" w:rsidRPr="00CE2C92">
              <w:rPr>
                <w:rFonts w:ascii="Times New Roman" w:hAnsi="Times New Roman" w:cs="Times New Roman"/>
                <w:sz w:val="24"/>
                <w:szCs w:val="24"/>
                <w:lang w:eastAsia="lt-LT"/>
              </w:rPr>
              <w:t>)</w:t>
            </w:r>
            <w:r w:rsidR="00073FD3">
              <w:rPr>
                <w:rFonts w:ascii="Times New Roman" w:hAnsi="Times New Roman" w:cs="Times New Roman"/>
                <w:sz w:val="24"/>
                <w:szCs w:val="24"/>
                <w:lang w:eastAsia="lt-LT"/>
              </w:rPr>
              <w:t>, respublikinį saugaus eismo projektą su Alytaus lopšeliu-darželiu ,,Šaltinėlis“ ,,Eismo abėcėlė 2021“</w:t>
            </w:r>
            <w:r w:rsidR="00CE2C92">
              <w:t xml:space="preserve"> </w:t>
            </w:r>
            <w:r w:rsidR="00CE2C92" w:rsidRPr="00CE2C92">
              <w:rPr>
                <w:rFonts w:ascii="Times New Roman" w:hAnsi="Times New Roman" w:cs="Times New Roman"/>
                <w:sz w:val="24"/>
                <w:szCs w:val="24"/>
                <w:lang w:eastAsia="lt-LT"/>
              </w:rPr>
              <w:t>(2021-</w:t>
            </w:r>
            <w:r w:rsidR="00CE2C92">
              <w:rPr>
                <w:rFonts w:ascii="Times New Roman" w:hAnsi="Times New Roman" w:cs="Times New Roman"/>
                <w:sz w:val="24"/>
                <w:szCs w:val="24"/>
                <w:lang w:eastAsia="lt-LT"/>
              </w:rPr>
              <w:t>10-</w:t>
            </w:r>
            <w:r w:rsidR="00CE2C92" w:rsidRPr="00CE2C92">
              <w:rPr>
                <w:rFonts w:ascii="Times New Roman" w:hAnsi="Times New Roman" w:cs="Times New Roman"/>
                <w:sz w:val="24"/>
                <w:szCs w:val="24"/>
                <w:lang w:eastAsia="lt-LT"/>
              </w:rPr>
              <w:t>2</w:t>
            </w:r>
            <w:r w:rsidR="00CE2C92">
              <w:rPr>
                <w:rFonts w:ascii="Times New Roman" w:hAnsi="Times New Roman" w:cs="Times New Roman"/>
                <w:sz w:val="24"/>
                <w:szCs w:val="24"/>
                <w:lang w:eastAsia="lt-LT"/>
              </w:rPr>
              <w:t>8</w:t>
            </w:r>
            <w:r w:rsidR="00CE2C92" w:rsidRPr="00CE2C92">
              <w:rPr>
                <w:rFonts w:ascii="Times New Roman" w:hAnsi="Times New Roman" w:cs="Times New Roman"/>
                <w:sz w:val="24"/>
                <w:szCs w:val="24"/>
                <w:lang w:eastAsia="lt-LT"/>
              </w:rPr>
              <w:t xml:space="preserve"> direkt. įsak</w:t>
            </w:r>
            <w:r w:rsidR="00CE2C92">
              <w:rPr>
                <w:rFonts w:ascii="Times New Roman" w:hAnsi="Times New Roman" w:cs="Times New Roman"/>
                <w:sz w:val="24"/>
                <w:szCs w:val="24"/>
                <w:lang w:eastAsia="lt-LT"/>
              </w:rPr>
              <w:t>.</w:t>
            </w:r>
            <w:r w:rsidR="00CE2C92" w:rsidRPr="00CE2C92">
              <w:rPr>
                <w:rFonts w:ascii="Times New Roman" w:hAnsi="Times New Roman" w:cs="Times New Roman"/>
                <w:sz w:val="24"/>
                <w:szCs w:val="24"/>
                <w:lang w:eastAsia="lt-LT"/>
              </w:rPr>
              <w:t xml:space="preserve"> Nr. V-1-</w:t>
            </w:r>
            <w:r w:rsidR="00CE2C92">
              <w:rPr>
                <w:rFonts w:ascii="Times New Roman" w:hAnsi="Times New Roman" w:cs="Times New Roman"/>
                <w:sz w:val="24"/>
                <w:szCs w:val="24"/>
                <w:lang w:eastAsia="lt-LT"/>
              </w:rPr>
              <w:t>5</w:t>
            </w:r>
            <w:r w:rsidR="00CE2C92" w:rsidRPr="00CE2C92">
              <w:rPr>
                <w:rFonts w:ascii="Times New Roman" w:hAnsi="Times New Roman" w:cs="Times New Roman"/>
                <w:sz w:val="24"/>
                <w:szCs w:val="24"/>
                <w:lang w:eastAsia="lt-LT"/>
              </w:rPr>
              <w:t>2)</w:t>
            </w:r>
            <w:r w:rsidR="00073FD3">
              <w:rPr>
                <w:rFonts w:ascii="Times New Roman" w:hAnsi="Times New Roman" w:cs="Times New Roman"/>
                <w:sz w:val="24"/>
                <w:szCs w:val="24"/>
                <w:lang w:eastAsia="lt-LT"/>
              </w:rPr>
              <w:t>, virtualią respublikinę video parodą ,,Tau mokytojau“</w:t>
            </w:r>
            <w:r w:rsidR="00CE2C92">
              <w:t xml:space="preserve"> </w:t>
            </w:r>
            <w:r w:rsidR="00CE2C92" w:rsidRPr="00CE2C92">
              <w:rPr>
                <w:rFonts w:ascii="Times New Roman" w:hAnsi="Times New Roman" w:cs="Times New Roman"/>
                <w:sz w:val="24"/>
                <w:szCs w:val="24"/>
                <w:lang w:eastAsia="lt-LT"/>
              </w:rPr>
              <w:t>(2021-0</w:t>
            </w:r>
            <w:r w:rsidR="00CE2C92">
              <w:rPr>
                <w:rFonts w:ascii="Times New Roman" w:hAnsi="Times New Roman" w:cs="Times New Roman"/>
                <w:sz w:val="24"/>
                <w:szCs w:val="24"/>
                <w:lang w:eastAsia="lt-LT"/>
              </w:rPr>
              <w:t>9-</w:t>
            </w:r>
            <w:r w:rsidR="00CE2C92" w:rsidRPr="00CE2C92">
              <w:rPr>
                <w:rFonts w:ascii="Times New Roman" w:hAnsi="Times New Roman" w:cs="Times New Roman"/>
                <w:sz w:val="24"/>
                <w:szCs w:val="24"/>
                <w:lang w:eastAsia="lt-LT"/>
              </w:rPr>
              <w:t>2</w:t>
            </w:r>
            <w:r w:rsidR="00CE2C92">
              <w:rPr>
                <w:rFonts w:ascii="Times New Roman" w:hAnsi="Times New Roman" w:cs="Times New Roman"/>
                <w:sz w:val="24"/>
                <w:szCs w:val="24"/>
                <w:lang w:eastAsia="lt-LT"/>
              </w:rPr>
              <w:t>7 direkt. įsak. Nr. V-1-49</w:t>
            </w:r>
            <w:r w:rsidR="00CE2C92" w:rsidRPr="00CE2C92">
              <w:rPr>
                <w:rFonts w:ascii="Times New Roman" w:hAnsi="Times New Roman" w:cs="Times New Roman"/>
                <w:sz w:val="24"/>
                <w:szCs w:val="24"/>
                <w:lang w:eastAsia="lt-LT"/>
              </w:rPr>
              <w:t>)</w:t>
            </w:r>
            <w:r w:rsidR="00073FD3">
              <w:rPr>
                <w:rFonts w:ascii="Times New Roman" w:hAnsi="Times New Roman" w:cs="Times New Roman"/>
                <w:sz w:val="24"/>
                <w:szCs w:val="24"/>
                <w:lang w:eastAsia="lt-LT"/>
              </w:rPr>
              <w:t>, rajoninę virtualią fotografijų parodą ,,Kalėdinės dekoracijos ir žaisliukai“</w:t>
            </w:r>
            <w:r w:rsidR="00CE2C92">
              <w:t xml:space="preserve"> </w:t>
            </w:r>
            <w:r w:rsidR="00CE2C92">
              <w:rPr>
                <w:rFonts w:ascii="Times New Roman" w:hAnsi="Times New Roman" w:cs="Times New Roman"/>
                <w:sz w:val="24"/>
                <w:szCs w:val="24"/>
                <w:lang w:eastAsia="lt-LT"/>
              </w:rPr>
              <w:t>(2021-11-</w:t>
            </w:r>
            <w:r w:rsidR="00CE2C92" w:rsidRPr="00CE2C92">
              <w:rPr>
                <w:rFonts w:ascii="Times New Roman" w:hAnsi="Times New Roman" w:cs="Times New Roman"/>
                <w:sz w:val="24"/>
                <w:szCs w:val="24"/>
                <w:lang w:eastAsia="lt-LT"/>
              </w:rPr>
              <w:t>2</w:t>
            </w:r>
            <w:r w:rsidR="00CE2C92">
              <w:rPr>
                <w:rFonts w:ascii="Times New Roman" w:hAnsi="Times New Roman" w:cs="Times New Roman"/>
                <w:sz w:val="24"/>
                <w:szCs w:val="24"/>
                <w:lang w:eastAsia="lt-LT"/>
              </w:rPr>
              <w:t>5 direkt. įsak Nr. V-1-54</w:t>
            </w:r>
            <w:r w:rsidR="00CE2C92" w:rsidRPr="00CE2C92">
              <w:rPr>
                <w:rFonts w:ascii="Times New Roman" w:hAnsi="Times New Roman" w:cs="Times New Roman"/>
                <w:sz w:val="24"/>
                <w:szCs w:val="24"/>
                <w:lang w:eastAsia="lt-LT"/>
              </w:rPr>
              <w:t>)</w:t>
            </w:r>
            <w:r w:rsidR="00073FD3">
              <w:rPr>
                <w:rFonts w:ascii="Times New Roman" w:hAnsi="Times New Roman" w:cs="Times New Roman"/>
                <w:sz w:val="24"/>
                <w:szCs w:val="24"/>
                <w:lang w:eastAsia="lt-LT"/>
              </w:rPr>
              <w:t>, rajoninę kūrybinių darbų parodą ,,Rudens paveikslas“</w:t>
            </w:r>
            <w:r w:rsidR="00CE2C92">
              <w:t xml:space="preserve"> </w:t>
            </w:r>
            <w:r w:rsidR="00CE2C92" w:rsidRPr="00CE2C92">
              <w:rPr>
                <w:rFonts w:ascii="Times New Roman" w:hAnsi="Times New Roman" w:cs="Times New Roman"/>
                <w:sz w:val="24"/>
                <w:szCs w:val="24"/>
                <w:lang w:eastAsia="lt-LT"/>
              </w:rPr>
              <w:t>(2021-0</w:t>
            </w:r>
            <w:r w:rsidR="00CE2C92">
              <w:rPr>
                <w:rFonts w:ascii="Times New Roman" w:hAnsi="Times New Roman" w:cs="Times New Roman"/>
                <w:sz w:val="24"/>
                <w:szCs w:val="24"/>
                <w:lang w:eastAsia="lt-LT"/>
              </w:rPr>
              <w:t>9-</w:t>
            </w:r>
            <w:r w:rsidR="00CE2C92" w:rsidRPr="00CE2C92">
              <w:rPr>
                <w:rFonts w:ascii="Times New Roman" w:hAnsi="Times New Roman" w:cs="Times New Roman"/>
                <w:sz w:val="24"/>
                <w:szCs w:val="24"/>
                <w:lang w:eastAsia="lt-LT"/>
              </w:rPr>
              <w:t>2</w:t>
            </w:r>
            <w:r w:rsidR="00CE2C92">
              <w:rPr>
                <w:rFonts w:ascii="Times New Roman" w:hAnsi="Times New Roman" w:cs="Times New Roman"/>
                <w:sz w:val="24"/>
                <w:szCs w:val="24"/>
                <w:lang w:eastAsia="lt-LT"/>
              </w:rPr>
              <w:t>7</w:t>
            </w:r>
            <w:r w:rsidR="00CE2C92" w:rsidRPr="00CE2C92">
              <w:rPr>
                <w:rFonts w:ascii="Times New Roman" w:hAnsi="Times New Roman" w:cs="Times New Roman"/>
                <w:sz w:val="24"/>
                <w:szCs w:val="24"/>
                <w:lang w:eastAsia="lt-LT"/>
              </w:rPr>
              <w:t xml:space="preserve"> direkt. įsak</w:t>
            </w:r>
            <w:r w:rsidR="00CE2C92">
              <w:rPr>
                <w:rFonts w:ascii="Times New Roman" w:hAnsi="Times New Roman" w:cs="Times New Roman"/>
                <w:sz w:val="24"/>
                <w:szCs w:val="24"/>
                <w:lang w:eastAsia="lt-LT"/>
              </w:rPr>
              <w:t>.</w:t>
            </w:r>
            <w:r w:rsidR="00CE2C92" w:rsidRPr="00CE2C92">
              <w:rPr>
                <w:rFonts w:ascii="Times New Roman" w:hAnsi="Times New Roman" w:cs="Times New Roman"/>
                <w:sz w:val="24"/>
                <w:szCs w:val="24"/>
                <w:lang w:eastAsia="lt-LT"/>
              </w:rPr>
              <w:t xml:space="preserve"> Nr. V</w:t>
            </w:r>
            <w:r w:rsidR="00CE2C92">
              <w:rPr>
                <w:rFonts w:ascii="Times New Roman" w:hAnsi="Times New Roman" w:cs="Times New Roman"/>
                <w:sz w:val="24"/>
                <w:szCs w:val="24"/>
                <w:lang w:eastAsia="lt-LT"/>
              </w:rPr>
              <w:t>-1-48</w:t>
            </w:r>
            <w:r w:rsidR="00CE2C92" w:rsidRPr="00CE2C92">
              <w:rPr>
                <w:rFonts w:ascii="Times New Roman" w:hAnsi="Times New Roman" w:cs="Times New Roman"/>
                <w:sz w:val="24"/>
                <w:szCs w:val="24"/>
                <w:lang w:eastAsia="lt-LT"/>
              </w:rPr>
              <w:t>)</w:t>
            </w:r>
            <w:r w:rsidR="00B2633F">
              <w:rPr>
                <w:rFonts w:ascii="Times New Roman" w:hAnsi="Times New Roman" w:cs="Times New Roman"/>
                <w:sz w:val="24"/>
                <w:szCs w:val="24"/>
                <w:lang w:eastAsia="lt-LT"/>
              </w:rPr>
              <w:t>, edukacinę pramogą</w:t>
            </w:r>
            <w:r w:rsidR="00CE2C92">
              <w:rPr>
                <w:rFonts w:ascii="Times New Roman" w:hAnsi="Times New Roman" w:cs="Times New Roman"/>
                <w:sz w:val="24"/>
                <w:szCs w:val="24"/>
                <w:lang w:eastAsia="lt-LT"/>
              </w:rPr>
              <w:t xml:space="preserve"> </w:t>
            </w:r>
            <w:r w:rsidR="00B2633F">
              <w:rPr>
                <w:rFonts w:ascii="Times New Roman" w:hAnsi="Times New Roman" w:cs="Times New Roman"/>
                <w:sz w:val="24"/>
                <w:szCs w:val="24"/>
                <w:lang w:eastAsia="lt-LT"/>
              </w:rPr>
              <w:t xml:space="preserve">,,Išmanioji matematika“ (2021-04-15 direkt. įsak. Nr. V-1-20). </w:t>
            </w:r>
            <w:r w:rsidR="00B53D56">
              <w:rPr>
                <w:rFonts w:ascii="Times New Roman" w:hAnsi="Times New Roman" w:cs="Times New Roman"/>
                <w:sz w:val="24"/>
                <w:szCs w:val="24"/>
                <w:lang w:eastAsia="lt-LT"/>
              </w:rPr>
              <w:t>P</w:t>
            </w:r>
            <w:r w:rsidR="008C55C5" w:rsidRPr="001A594D">
              <w:rPr>
                <w:rFonts w:ascii="Times New Roman" w:hAnsi="Times New Roman" w:cs="Times New Roman"/>
                <w:sz w:val="24"/>
                <w:szCs w:val="24"/>
                <w:lang w:eastAsia="lt-LT"/>
              </w:rPr>
              <w:t xml:space="preserve">atirtis, kurią vaikai įgijo, </w:t>
            </w:r>
            <w:r w:rsidR="00B53D56">
              <w:rPr>
                <w:rFonts w:ascii="Times New Roman" w:hAnsi="Times New Roman" w:cs="Times New Roman"/>
                <w:sz w:val="24"/>
                <w:szCs w:val="24"/>
                <w:lang w:eastAsia="lt-LT"/>
              </w:rPr>
              <w:t xml:space="preserve">dalyvaudami šiuose renginiuose </w:t>
            </w:r>
            <w:r w:rsidR="008C55C5" w:rsidRPr="001A594D">
              <w:rPr>
                <w:rFonts w:ascii="Times New Roman" w:hAnsi="Times New Roman" w:cs="Times New Roman"/>
                <w:sz w:val="24"/>
                <w:szCs w:val="24"/>
                <w:lang w:eastAsia="lt-LT"/>
              </w:rPr>
              <w:t>padeda geriau pažinti save, bendraamžius, aplinkinį fizinį bei gamtos pasaulį</w:t>
            </w:r>
            <w:r w:rsidR="00B53D56">
              <w:rPr>
                <w:rFonts w:ascii="Times New Roman" w:hAnsi="Times New Roman" w:cs="Times New Roman"/>
                <w:sz w:val="24"/>
                <w:szCs w:val="24"/>
                <w:lang w:eastAsia="lt-LT"/>
              </w:rPr>
              <w:t>, ugdyti</w:t>
            </w:r>
            <w:r w:rsidR="008C55C5" w:rsidRPr="001A594D">
              <w:rPr>
                <w:rFonts w:ascii="Times New Roman" w:hAnsi="Times New Roman" w:cs="Times New Roman"/>
                <w:sz w:val="24"/>
                <w:szCs w:val="24"/>
                <w:lang w:eastAsia="lt-LT"/>
              </w:rPr>
              <w:t xml:space="preserve"> socialines, komunikacines, pažinimo, kūrybingumo, verslumo, i</w:t>
            </w:r>
            <w:r w:rsidR="00B2633F">
              <w:rPr>
                <w:rFonts w:ascii="Times New Roman" w:hAnsi="Times New Roman" w:cs="Times New Roman"/>
                <w:sz w:val="24"/>
                <w:szCs w:val="24"/>
                <w:lang w:eastAsia="lt-LT"/>
              </w:rPr>
              <w:t>niciatyvumo, bendradarbiavimo kompetencijas, tobulinti matematinius gebėjimus, naudoti inovatyvias priemones.</w:t>
            </w:r>
          </w:p>
          <w:p w14:paraId="2503F773" w14:textId="28D4E848" w:rsidR="0011179F" w:rsidRPr="00122B58" w:rsidRDefault="00073FD3"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2021</w:t>
            </w:r>
            <w:r w:rsidR="0011179F" w:rsidRPr="001A594D">
              <w:rPr>
                <w:rFonts w:ascii="Times New Roman" w:hAnsi="Times New Roman" w:cs="Times New Roman"/>
                <w:sz w:val="24"/>
                <w:szCs w:val="24"/>
                <w:lang w:eastAsia="lt-LT"/>
              </w:rPr>
              <w:t xml:space="preserve"> m. inicijavau Tarptautinės prevencinės programos ,,Zipio draugai“ vykdymą, kuri 5-7 metų ugdytiniams padėjo įgyti socialinių bei emocinių sunkumų įveikimo gebėjimų, siekiant geresnės emocinės savijautos, psichikos sveikatos gerovės. Ugdytiniai tapo drąsesni, išmoko įveikti </w:t>
            </w:r>
            <w:r w:rsidR="0011179F" w:rsidRPr="00122B58">
              <w:rPr>
                <w:rFonts w:ascii="Times New Roman" w:hAnsi="Times New Roman" w:cs="Times New Roman"/>
                <w:sz w:val="24"/>
                <w:szCs w:val="24"/>
                <w:lang w:eastAsia="lt-LT"/>
              </w:rPr>
              <w:t xml:space="preserve">kasdienius sunkumus: atstūmimą, vienatvę, patyčias, priekabiavimą, pradėjo drąsiau kalbėti apie savo jausmus, ieškoti būdų su tais jausmais susitvarkyti, empatijos, susirasti draugų, kreiptis paramos ir ją priimti bei nebijoti pasiūlyti </w:t>
            </w:r>
            <w:r w:rsidR="00B06D5D" w:rsidRPr="00122B58">
              <w:rPr>
                <w:rFonts w:ascii="Times New Roman" w:hAnsi="Times New Roman" w:cs="Times New Roman"/>
                <w:sz w:val="24"/>
                <w:szCs w:val="24"/>
                <w:lang w:eastAsia="lt-LT"/>
              </w:rPr>
              <w:t>pagalbos ir padėti aplinkiniams.</w:t>
            </w:r>
          </w:p>
          <w:p w14:paraId="6F6B7D19" w14:textId="7AA87896" w:rsidR="00B37089" w:rsidRPr="00122B58" w:rsidRDefault="00CB468A"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 xml:space="preserve">2021 m. </w:t>
            </w:r>
            <w:r w:rsidR="0040371A">
              <w:rPr>
                <w:rFonts w:ascii="Times New Roman" w:hAnsi="Times New Roman" w:cs="Times New Roman"/>
                <w:sz w:val="24"/>
                <w:szCs w:val="24"/>
                <w:lang w:eastAsia="lt-LT"/>
              </w:rPr>
              <w:t>vykdėme</w:t>
            </w:r>
            <w:r w:rsidRPr="00122B58">
              <w:rPr>
                <w:rFonts w:ascii="Times New Roman" w:hAnsi="Times New Roman" w:cs="Times New Roman"/>
                <w:sz w:val="24"/>
                <w:szCs w:val="24"/>
                <w:lang w:eastAsia="lt-LT"/>
              </w:rPr>
              <w:t xml:space="preserve"> ,,Kimochis“ socialinių emocinių įgūdžių ugdymo progra</w:t>
            </w:r>
            <w:r w:rsidR="0040371A">
              <w:rPr>
                <w:rFonts w:ascii="Times New Roman" w:hAnsi="Times New Roman" w:cs="Times New Roman"/>
                <w:sz w:val="24"/>
                <w:szCs w:val="24"/>
                <w:lang w:eastAsia="lt-LT"/>
              </w:rPr>
              <w:t>mą įstaigoje</w:t>
            </w:r>
            <w:r w:rsidRPr="00122B58">
              <w:rPr>
                <w:rFonts w:ascii="Times New Roman" w:hAnsi="Times New Roman" w:cs="Times New Roman"/>
                <w:sz w:val="24"/>
                <w:szCs w:val="24"/>
                <w:lang w:eastAsia="lt-LT"/>
              </w:rPr>
              <w:t>, skirt</w:t>
            </w:r>
            <w:r w:rsidR="0040371A">
              <w:rPr>
                <w:rFonts w:ascii="Times New Roman" w:hAnsi="Times New Roman" w:cs="Times New Roman"/>
                <w:sz w:val="24"/>
                <w:szCs w:val="24"/>
                <w:lang w:eastAsia="lt-LT"/>
              </w:rPr>
              <w:t>ą</w:t>
            </w:r>
            <w:r w:rsidRPr="00122B58">
              <w:rPr>
                <w:rFonts w:ascii="Times New Roman" w:hAnsi="Times New Roman" w:cs="Times New Roman"/>
                <w:sz w:val="24"/>
                <w:szCs w:val="24"/>
                <w:lang w:eastAsia="lt-LT"/>
              </w:rPr>
              <w:t xml:space="preserve"> IU</w:t>
            </w:r>
            <w:r w:rsidR="0040371A">
              <w:rPr>
                <w:rFonts w:ascii="Times New Roman" w:hAnsi="Times New Roman" w:cs="Times New Roman"/>
                <w:sz w:val="24"/>
                <w:szCs w:val="24"/>
                <w:lang w:eastAsia="lt-LT"/>
              </w:rPr>
              <w:t>,</w:t>
            </w:r>
            <w:r w:rsidRPr="00122B58">
              <w:rPr>
                <w:rFonts w:ascii="Times New Roman" w:hAnsi="Times New Roman" w:cs="Times New Roman"/>
                <w:sz w:val="24"/>
                <w:szCs w:val="24"/>
                <w:lang w:eastAsia="lt-LT"/>
              </w:rPr>
              <w:t xml:space="preserve"> PU ir pradinio amžiaus vaikams</w:t>
            </w:r>
            <w:r w:rsidR="0040371A">
              <w:rPr>
                <w:rFonts w:ascii="Times New Roman" w:hAnsi="Times New Roman" w:cs="Times New Roman"/>
                <w:sz w:val="24"/>
                <w:szCs w:val="24"/>
                <w:lang w:eastAsia="lt-LT"/>
              </w:rPr>
              <w:t>.</w:t>
            </w:r>
            <w:r w:rsidRPr="00122B58">
              <w:rPr>
                <w:rFonts w:ascii="Times New Roman" w:hAnsi="Times New Roman" w:cs="Times New Roman"/>
                <w:sz w:val="24"/>
                <w:szCs w:val="24"/>
                <w:lang w:eastAsia="lt-LT"/>
              </w:rPr>
              <w:t xml:space="preserve"> "Kimochis" (japonų k. kimochi reiškia „jausmas“). Tai paprasta ir efektyvi ugdymo programa, kur smagios, įtraukiančios ir inovatyvios veiklos, padeda vaikams įgyti pasitikėjimo savimi ir  išmokti spręsti sudėtingas </w:t>
            </w:r>
            <w:r w:rsidR="008B5B69" w:rsidRPr="00122B58">
              <w:rPr>
                <w:rFonts w:ascii="Times New Roman" w:hAnsi="Times New Roman" w:cs="Times New Roman"/>
                <w:sz w:val="24"/>
                <w:szCs w:val="24"/>
                <w:lang w:eastAsia="lt-LT"/>
              </w:rPr>
              <w:t xml:space="preserve">socialines-emocines situacijas. </w:t>
            </w:r>
            <w:r w:rsidR="00B37089" w:rsidRPr="00122B58">
              <w:rPr>
                <w:rFonts w:ascii="Times New Roman" w:hAnsi="Times New Roman" w:cs="Times New Roman"/>
                <w:sz w:val="24"/>
                <w:szCs w:val="24"/>
                <w:lang w:eastAsia="lt-LT"/>
              </w:rPr>
              <w:t>Ugdymo kokybę užtikrinau:</w:t>
            </w:r>
          </w:p>
          <w:p w14:paraId="2538E8EF" w14:textId="3DA8D672" w:rsidR="00B37089" w:rsidRPr="00122B58" w:rsidRDefault="00B37089"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 xml:space="preserve">- </w:t>
            </w:r>
            <w:r w:rsidR="00BF04B7" w:rsidRPr="00122B58">
              <w:rPr>
                <w:rFonts w:ascii="Times New Roman" w:hAnsi="Times New Roman" w:cs="Times New Roman"/>
                <w:sz w:val="24"/>
                <w:szCs w:val="24"/>
                <w:lang w:eastAsia="lt-LT"/>
              </w:rPr>
              <w:t>stiprindama</w:t>
            </w:r>
            <w:r w:rsidR="00FA3A87" w:rsidRPr="00122B58">
              <w:rPr>
                <w:rFonts w:ascii="Times New Roman" w:hAnsi="Times New Roman" w:cs="Times New Roman"/>
                <w:sz w:val="24"/>
                <w:szCs w:val="24"/>
                <w:lang w:eastAsia="lt-LT"/>
              </w:rPr>
              <w:t xml:space="preserve"> pedagogų profesinį kapitalą</w:t>
            </w:r>
            <w:r w:rsidR="008B5B69" w:rsidRPr="00122B58">
              <w:rPr>
                <w:rFonts w:ascii="Times New Roman" w:hAnsi="Times New Roman" w:cs="Times New Roman"/>
                <w:sz w:val="24"/>
                <w:szCs w:val="24"/>
                <w:lang w:eastAsia="lt-LT"/>
              </w:rPr>
              <w:t xml:space="preserve"> –</w:t>
            </w:r>
            <w:r w:rsidR="00FA3A87" w:rsidRPr="00122B58">
              <w:rPr>
                <w:rFonts w:ascii="Times New Roman" w:hAnsi="Times New Roman" w:cs="Times New Roman"/>
                <w:sz w:val="24"/>
                <w:szCs w:val="24"/>
                <w:lang w:eastAsia="lt-LT"/>
              </w:rPr>
              <w:t xml:space="preserve"> </w:t>
            </w:r>
            <w:r w:rsidR="00F7462F" w:rsidRPr="00122B58">
              <w:rPr>
                <w:rFonts w:ascii="Times New Roman" w:hAnsi="Times New Roman" w:cs="Times New Roman"/>
                <w:sz w:val="24"/>
                <w:szCs w:val="24"/>
                <w:lang w:eastAsia="lt-LT"/>
              </w:rPr>
              <w:t>nuo 2021-04-12 iki 2021-05-09 sudariau sąlygas įstaigoje atlikti praktiką Vilniau</w:t>
            </w:r>
            <w:r w:rsidR="00BF04B7" w:rsidRPr="00122B58">
              <w:rPr>
                <w:rFonts w:ascii="Times New Roman" w:hAnsi="Times New Roman" w:cs="Times New Roman"/>
                <w:sz w:val="24"/>
                <w:szCs w:val="24"/>
                <w:lang w:eastAsia="lt-LT"/>
              </w:rPr>
              <w:t>s kolegijos studentei;</w:t>
            </w:r>
            <w:r w:rsidR="00F7462F" w:rsidRPr="00122B58">
              <w:rPr>
                <w:rFonts w:ascii="Times New Roman" w:hAnsi="Times New Roman" w:cs="Times New Roman"/>
                <w:sz w:val="24"/>
                <w:szCs w:val="24"/>
                <w:lang w:eastAsia="lt-LT"/>
              </w:rPr>
              <w:t xml:space="preserve"> </w:t>
            </w:r>
            <w:r w:rsidR="008B5B69" w:rsidRPr="00122B58">
              <w:rPr>
                <w:rFonts w:ascii="Times New Roman" w:hAnsi="Times New Roman" w:cs="Times New Roman"/>
                <w:sz w:val="24"/>
                <w:szCs w:val="24"/>
                <w:lang w:eastAsia="lt-LT"/>
              </w:rPr>
              <w:t>keturias įstaigos darbuotojas paskatinau mokytis aukštojoje valstybinėje Vilniaus kolegijoje Pedagogikos katedroje, siekiant įgyti ikimokyklinio ugdymo mokytojo (Aukl</w:t>
            </w:r>
            <w:r w:rsidRPr="00122B58">
              <w:rPr>
                <w:rFonts w:ascii="Times New Roman" w:hAnsi="Times New Roman" w:cs="Times New Roman"/>
                <w:sz w:val="24"/>
                <w:szCs w:val="24"/>
                <w:lang w:eastAsia="lt-LT"/>
              </w:rPr>
              <w:t>ėtojo) kvalifikacinę kategoriją;</w:t>
            </w:r>
          </w:p>
          <w:p w14:paraId="560F2342" w14:textId="11379F2B" w:rsidR="006D496B" w:rsidRPr="00122B58" w:rsidRDefault="00B37089"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 xml:space="preserve">- </w:t>
            </w:r>
            <w:r w:rsidR="00FA3A87" w:rsidRPr="00122B58">
              <w:rPr>
                <w:rFonts w:ascii="Times New Roman" w:hAnsi="Times New Roman" w:cs="Times New Roman"/>
                <w:sz w:val="24"/>
                <w:szCs w:val="24"/>
                <w:lang w:eastAsia="lt-LT"/>
              </w:rPr>
              <w:t>m</w:t>
            </w:r>
            <w:r w:rsidR="00AC5771" w:rsidRPr="00122B58">
              <w:rPr>
                <w:rFonts w:ascii="Times New Roman" w:hAnsi="Times New Roman" w:cs="Times New Roman"/>
                <w:sz w:val="24"/>
                <w:szCs w:val="24"/>
                <w:lang w:eastAsia="lt-LT"/>
              </w:rPr>
              <w:t>odernizuodama</w:t>
            </w:r>
            <w:r w:rsidR="00FA3A87" w:rsidRPr="00122B58">
              <w:rPr>
                <w:rFonts w:ascii="Times New Roman" w:hAnsi="Times New Roman" w:cs="Times New Roman"/>
                <w:sz w:val="24"/>
                <w:szCs w:val="24"/>
                <w:lang w:eastAsia="lt-LT"/>
              </w:rPr>
              <w:t xml:space="preserve"> švietimo įs</w:t>
            </w:r>
            <w:r w:rsidR="007066E5" w:rsidRPr="00122B58">
              <w:rPr>
                <w:rFonts w:ascii="Times New Roman" w:hAnsi="Times New Roman" w:cs="Times New Roman"/>
                <w:sz w:val="24"/>
                <w:szCs w:val="24"/>
                <w:lang w:eastAsia="lt-LT"/>
              </w:rPr>
              <w:t>taigos aplinką - įsigijome 1 nešiojamą kompiuterį,</w:t>
            </w:r>
            <w:r w:rsidR="00FA3A87" w:rsidRPr="00122B58">
              <w:rPr>
                <w:rFonts w:ascii="Times New Roman" w:hAnsi="Times New Roman" w:cs="Times New Roman"/>
                <w:sz w:val="24"/>
                <w:szCs w:val="24"/>
                <w:lang w:eastAsia="lt-LT"/>
              </w:rPr>
              <w:t xml:space="preserve"> </w:t>
            </w:r>
            <w:r w:rsidR="00CB468A" w:rsidRPr="00122B58">
              <w:rPr>
                <w:rFonts w:ascii="Times New Roman" w:hAnsi="Times New Roman" w:cs="Times New Roman"/>
                <w:sz w:val="24"/>
                <w:szCs w:val="24"/>
                <w:lang w:eastAsia="lt-LT"/>
              </w:rPr>
              <w:t xml:space="preserve">penkių vietų drabužinę su suoliuku, du </w:t>
            </w:r>
            <w:r w:rsidR="007066E5" w:rsidRPr="00122B58">
              <w:rPr>
                <w:rFonts w:ascii="Times New Roman" w:hAnsi="Times New Roman" w:cs="Times New Roman"/>
                <w:sz w:val="24"/>
                <w:szCs w:val="24"/>
                <w:lang w:eastAsia="lt-LT"/>
              </w:rPr>
              <w:t xml:space="preserve"> kilimus, </w:t>
            </w:r>
            <w:r w:rsidR="00CB468A" w:rsidRPr="00122B58">
              <w:rPr>
                <w:rFonts w:ascii="Times New Roman" w:hAnsi="Times New Roman" w:cs="Times New Roman"/>
                <w:sz w:val="24"/>
                <w:szCs w:val="24"/>
                <w:lang w:eastAsia="lt-LT"/>
              </w:rPr>
              <w:t xml:space="preserve">du minkštus sėdimųjų baldų komplektus, </w:t>
            </w:r>
            <w:r w:rsidR="00FA3A87" w:rsidRPr="00122B58">
              <w:rPr>
                <w:rFonts w:ascii="Times New Roman" w:hAnsi="Times New Roman" w:cs="Times New Roman"/>
                <w:sz w:val="24"/>
                <w:szCs w:val="24"/>
                <w:lang w:eastAsia="lt-LT"/>
              </w:rPr>
              <w:t>edukacinių, ugdomųjų, mokomųjų</w:t>
            </w:r>
            <w:r w:rsidR="007066E5" w:rsidRPr="00122B58">
              <w:rPr>
                <w:rFonts w:ascii="Times New Roman" w:hAnsi="Times New Roman" w:cs="Times New Roman"/>
                <w:sz w:val="24"/>
                <w:szCs w:val="24"/>
                <w:lang w:eastAsia="lt-LT"/>
              </w:rPr>
              <w:t>, lavinamųjų</w:t>
            </w:r>
            <w:r w:rsidR="00FA3A87" w:rsidRPr="00122B58">
              <w:rPr>
                <w:rFonts w:ascii="Times New Roman" w:hAnsi="Times New Roman" w:cs="Times New Roman"/>
                <w:sz w:val="24"/>
                <w:szCs w:val="24"/>
                <w:lang w:eastAsia="lt-LT"/>
              </w:rPr>
              <w:t xml:space="preserve"> priemonių, sporto inventor</w:t>
            </w:r>
            <w:r w:rsidR="007066E5" w:rsidRPr="00122B58">
              <w:rPr>
                <w:rFonts w:ascii="Times New Roman" w:hAnsi="Times New Roman" w:cs="Times New Roman"/>
                <w:sz w:val="24"/>
                <w:szCs w:val="24"/>
                <w:lang w:eastAsia="lt-LT"/>
              </w:rPr>
              <w:t>iaus, muzikos instrumentų</w:t>
            </w:r>
            <w:r w:rsidRPr="00122B58">
              <w:rPr>
                <w:rFonts w:ascii="Times New Roman" w:hAnsi="Times New Roman" w:cs="Times New Roman"/>
                <w:sz w:val="24"/>
                <w:szCs w:val="24"/>
                <w:lang w:eastAsia="lt-LT"/>
              </w:rPr>
              <w:t>, kanceliarinių prekių;</w:t>
            </w:r>
          </w:p>
          <w:p w14:paraId="3384CDEE" w14:textId="18791B4F" w:rsidR="00C313A1" w:rsidRPr="00122B58" w:rsidRDefault="00C313A1"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I</w:t>
            </w:r>
            <w:r w:rsidR="00BF04B7" w:rsidRPr="00122B58">
              <w:rPr>
                <w:rFonts w:ascii="Times New Roman" w:hAnsi="Times New Roman" w:cs="Times New Roman"/>
                <w:sz w:val="24"/>
                <w:szCs w:val="24"/>
                <w:lang w:eastAsia="lt-LT"/>
              </w:rPr>
              <w:t>nicijavau</w:t>
            </w:r>
            <w:r w:rsidRPr="00122B58">
              <w:rPr>
                <w:rFonts w:ascii="Times New Roman" w:hAnsi="Times New Roman" w:cs="Times New Roman"/>
                <w:sz w:val="24"/>
                <w:szCs w:val="24"/>
                <w:lang w:eastAsia="lt-LT"/>
              </w:rPr>
              <w:t>:</w:t>
            </w:r>
          </w:p>
          <w:p w14:paraId="1CCBC7F1" w14:textId="1DE2009A" w:rsidR="00B37089" w:rsidRPr="00122B58" w:rsidRDefault="00C313A1"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lastRenderedPageBreak/>
              <w:t xml:space="preserve">- </w:t>
            </w:r>
            <w:r w:rsidR="00B37089" w:rsidRPr="00122B58">
              <w:rPr>
                <w:rFonts w:ascii="Times New Roman" w:hAnsi="Times New Roman" w:cs="Times New Roman"/>
                <w:sz w:val="24"/>
                <w:szCs w:val="24"/>
                <w:lang w:eastAsia="lt-LT"/>
              </w:rPr>
              <w:t>,,Vaikų saugos ir sveikatos užtikrinimo lauko darželio grupėje“</w:t>
            </w:r>
            <w:r w:rsidR="00292399" w:rsidRPr="00122B58">
              <w:rPr>
                <w:rFonts w:ascii="Times New Roman" w:hAnsi="Times New Roman" w:cs="Times New Roman"/>
                <w:sz w:val="24"/>
                <w:szCs w:val="24"/>
                <w:lang w:eastAsia="lt-LT"/>
              </w:rPr>
              <w:t xml:space="preserve"> tvarkos aprašo parengimą</w:t>
            </w:r>
            <w:r w:rsidRPr="00122B58">
              <w:rPr>
                <w:rFonts w:ascii="Times New Roman" w:hAnsi="Times New Roman" w:cs="Times New Roman"/>
                <w:sz w:val="24"/>
                <w:szCs w:val="24"/>
                <w:lang w:eastAsia="lt-LT"/>
              </w:rPr>
              <w:t xml:space="preserve"> ir tvirtinimą</w:t>
            </w:r>
            <w:r w:rsidR="00B37089" w:rsidRPr="00122B58">
              <w:rPr>
                <w:rFonts w:ascii="Times New Roman" w:hAnsi="Times New Roman" w:cs="Times New Roman"/>
                <w:sz w:val="24"/>
                <w:szCs w:val="24"/>
                <w:lang w:eastAsia="lt-LT"/>
              </w:rPr>
              <w:t xml:space="preserve"> (2021-08-31 direkt. įsak. Nr. V-1-43)</w:t>
            </w:r>
            <w:r w:rsidR="00292399" w:rsidRPr="00122B58">
              <w:rPr>
                <w:rFonts w:ascii="Times New Roman" w:hAnsi="Times New Roman" w:cs="Times New Roman"/>
                <w:sz w:val="24"/>
                <w:szCs w:val="24"/>
                <w:lang w:eastAsia="lt-LT"/>
              </w:rPr>
              <w:t>;</w:t>
            </w:r>
            <w:r w:rsidRPr="00122B58">
              <w:rPr>
                <w:rFonts w:ascii="Times New Roman" w:hAnsi="Times New Roman" w:cs="Times New Roman"/>
                <w:sz w:val="24"/>
                <w:szCs w:val="24"/>
                <w:lang w:eastAsia="lt-LT"/>
              </w:rPr>
              <w:t xml:space="preserve"> ,,Pedagoginių darbuotojų kvalifikacijos tobulinimo tvarkos aprašo“ parengimą ir tvirtinimą (2021-12-31 direkt. įsak. Nr. V-1-64); ,,Pedagoginės priežiūros organizavimo ir vykdymo tvarkos aprašo“ parengimą ir tvirtinimą (2021-12-31 direkt. įsak. Nr. V-1-65).</w:t>
            </w:r>
          </w:p>
          <w:p w14:paraId="2C46F6A6" w14:textId="023DCE78" w:rsidR="003004A6" w:rsidRPr="00122B58" w:rsidRDefault="003004A6"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Sudariau komandas:</w:t>
            </w:r>
          </w:p>
          <w:p w14:paraId="0B8B68B6" w14:textId="1B49D39A" w:rsidR="00292399" w:rsidRPr="00122B58" w:rsidRDefault="003004A6" w:rsidP="00BF099F">
            <w:pPr>
              <w:jc w:val="both"/>
              <w:rPr>
                <w:rFonts w:ascii="Times New Roman" w:hAnsi="Times New Roman" w:cs="Times New Roman"/>
                <w:szCs w:val="24"/>
                <w:lang w:eastAsia="lt-LT"/>
              </w:rPr>
            </w:pPr>
            <w:r w:rsidRPr="00122B58">
              <w:rPr>
                <w:rFonts w:ascii="Times New Roman" w:hAnsi="Times New Roman" w:cs="Times New Roman"/>
                <w:szCs w:val="24"/>
                <w:lang w:eastAsia="lt-LT"/>
              </w:rPr>
              <w:t xml:space="preserve">- </w:t>
            </w:r>
            <w:r w:rsidR="0040371A">
              <w:rPr>
                <w:rFonts w:ascii="Times New Roman" w:hAnsi="Times New Roman" w:cs="Times New Roman"/>
                <w:szCs w:val="24"/>
                <w:lang w:eastAsia="lt-LT"/>
              </w:rPr>
              <w:t>Į</w:t>
            </w:r>
            <w:r w:rsidRPr="00122B58">
              <w:rPr>
                <w:rFonts w:ascii="Times New Roman" w:hAnsi="Times New Roman" w:cs="Times New Roman"/>
                <w:szCs w:val="24"/>
                <w:lang w:eastAsia="lt-LT"/>
              </w:rPr>
              <w:t xml:space="preserve">staigos įsivertinimui atlikti pagal atnaujintą metodiką (2021-05-18 direkt. įsak. Nr. V-1-31); Vaikų adaptacijos tvarkos aprašui parengti (2021-05-27 direkt. įsak. Nr. V-1-34); E dienyno tvarkos aprašui parengti (2021-06-23 direkt. įsak. Nr. V-1-36 A); </w:t>
            </w:r>
            <w:r w:rsidR="008D4A73">
              <w:rPr>
                <w:rFonts w:ascii="Times New Roman" w:hAnsi="Times New Roman" w:cs="Times New Roman"/>
                <w:szCs w:val="24"/>
                <w:lang w:eastAsia="lt-LT"/>
              </w:rPr>
              <w:t>Dėl aplinkotvarkos grupės</w:t>
            </w:r>
            <w:r w:rsidR="005D09C8">
              <w:rPr>
                <w:rFonts w:ascii="Times New Roman" w:hAnsi="Times New Roman" w:cs="Times New Roman"/>
                <w:szCs w:val="24"/>
                <w:lang w:eastAsia="lt-LT"/>
              </w:rPr>
              <w:t xml:space="preserve"> -</w:t>
            </w:r>
            <w:r w:rsidRPr="00122B58">
              <w:rPr>
                <w:rFonts w:ascii="Times New Roman" w:hAnsi="Times New Roman" w:cs="Times New Roman"/>
                <w:szCs w:val="24"/>
                <w:lang w:eastAsia="lt-LT"/>
              </w:rPr>
              <w:t xml:space="preserve"> įstaigos aplinkai gražinti ir puoselėti (2021-06-01 direkt. įsak. Nr. V-1-35);</w:t>
            </w:r>
          </w:p>
          <w:p w14:paraId="0355AEED" w14:textId="0BBC7CAE" w:rsidR="00007539" w:rsidRPr="00122B58" w:rsidRDefault="0071731D"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Vaiko gerovės komisija rūpinasi v</w:t>
            </w:r>
            <w:r w:rsidR="00007539" w:rsidRPr="00122B58">
              <w:rPr>
                <w:rFonts w:ascii="Times New Roman" w:hAnsi="Times New Roman" w:cs="Times New Roman"/>
                <w:sz w:val="24"/>
                <w:szCs w:val="24"/>
                <w:lang w:eastAsia="lt-LT"/>
              </w:rPr>
              <w:t>aikų saugia ir palankia ugdymosi aplinka, orientuota į asmenybės sėkmę, gerą savijautą, brandą, individualias vaiko galimybes atitinkančius ug</w:t>
            </w:r>
            <w:r w:rsidRPr="00122B58">
              <w:rPr>
                <w:rFonts w:ascii="Times New Roman" w:hAnsi="Times New Roman" w:cs="Times New Roman"/>
                <w:sz w:val="24"/>
                <w:szCs w:val="24"/>
                <w:lang w:eastAsia="lt-LT"/>
              </w:rPr>
              <w:t>dymo(si) pasiekimus bei pažangą</w:t>
            </w:r>
            <w:r w:rsidR="00007539" w:rsidRPr="00122B58">
              <w:rPr>
                <w:rFonts w:ascii="Times New Roman" w:hAnsi="Times New Roman" w:cs="Times New Roman"/>
                <w:sz w:val="24"/>
                <w:szCs w:val="24"/>
                <w:lang w:eastAsia="lt-LT"/>
              </w:rPr>
              <w:t xml:space="preserve"> įstaigoje .</w:t>
            </w:r>
          </w:p>
          <w:p w14:paraId="0F0CED20" w14:textId="5BF3D300" w:rsidR="00007539" w:rsidRPr="00122B58" w:rsidRDefault="00007539"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Priešmokyklinio amžiaus vaikams ugdymo procesą organizuojame, vadovaujantis ŠMM patvirtinta Bendrąją priešmokyklinio ugdymo ir ugdymosi progr</w:t>
            </w:r>
            <w:r w:rsidR="009D785B" w:rsidRPr="00122B58">
              <w:rPr>
                <w:rFonts w:ascii="Times New Roman" w:hAnsi="Times New Roman" w:cs="Times New Roman"/>
                <w:sz w:val="24"/>
                <w:szCs w:val="24"/>
                <w:lang w:eastAsia="lt-LT"/>
              </w:rPr>
              <w:t>ama.</w:t>
            </w:r>
            <w:r w:rsidRPr="00122B58">
              <w:rPr>
                <w:rFonts w:ascii="Times New Roman" w:hAnsi="Times New Roman" w:cs="Times New Roman"/>
                <w:sz w:val="24"/>
                <w:szCs w:val="24"/>
                <w:lang w:eastAsia="lt-LT"/>
              </w:rPr>
              <w:t xml:space="preserve"> Ikimokyklinio ugdymo procesą organizuojame vadovaudamiesi ikimokyklinio ugdymo programa „Vaikystės takeliu“, kuri </w:t>
            </w:r>
            <w:r w:rsidR="009D785B" w:rsidRPr="00122B58">
              <w:rPr>
                <w:rFonts w:ascii="Times New Roman" w:hAnsi="Times New Roman" w:cs="Times New Roman"/>
                <w:sz w:val="24"/>
                <w:szCs w:val="24"/>
                <w:lang w:eastAsia="lt-LT"/>
              </w:rPr>
              <w:t>buvo atnaujinta 2017 metais</w:t>
            </w:r>
            <w:r w:rsidRPr="00122B58">
              <w:rPr>
                <w:rFonts w:ascii="Times New Roman" w:hAnsi="Times New Roman" w:cs="Times New Roman"/>
                <w:sz w:val="24"/>
                <w:szCs w:val="24"/>
                <w:lang w:eastAsia="lt-LT"/>
              </w:rPr>
              <w:t>.</w:t>
            </w:r>
          </w:p>
          <w:p w14:paraId="27F11CFE" w14:textId="49380AC6" w:rsidR="00E82583" w:rsidRPr="00122B58" w:rsidRDefault="008C55C5" w:rsidP="00BF099F">
            <w:pPr>
              <w:jc w:val="both"/>
              <w:rPr>
                <w:rFonts w:ascii="Times New Roman" w:hAnsi="Times New Roman" w:cs="Times New Roman"/>
                <w:sz w:val="24"/>
                <w:szCs w:val="24"/>
                <w:lang w:eastAsia="lt-LT"/>
              </w:rPr>
            </w:pPr>
            <w:r w:rsidRPr="00122B58">
              <w:rPr>
                <w:rFonts w:ascii="Times New Roman" w:hAnsi="Times New Roman" w:cs="Times New Roman"/>
                <w:sz w:val="24"/>
                <w:szCs w:val="24"/>
                <w:lang w:eastAsia="lt-LT"/>
              </w:rPr>
              <w:t>Užtikrinant pozityvų įstaigos administ</w:t>
            </w:r>
            <w:r w:rsidR="0071731D" w:rsidRPr="00122B58">
              <w:rPr>
                <w:rFonts w:ascii="Times New Roman" w:hAnsi="Times New Roman" w:cs="Times New Roman"/>
                <w:sz w:val="24"/>
                <w:szCs w:val="24"/>
                <w:lang w:eastAsia="lt-LT"/>
              </w:rPr>
              <w:t>racijos, pedagogų bendravimą su tėvais, globėjais</w:t>
            </w:r>
            <w:r w:rsidRPr="00122B58">
              <w:rPr>
                <w:rFonts w:ascii="Times New Roman" w:hAnsi="Times New Roman" w:cs="Times New Roman"/>
                <w:sz w:val="24"/>
                <w:szCs w:val="24"/>
                <w:lang w:eastAsia="lt-LT"/>
              </w:rPr>
              <w:t>, didinant jų įsitraukimą į įstaigos veiklą, kart</w:t>
            </w:r>
            <w:r w:rsidR="0071731D" w:rsidRPr="00122B58">
              <w:rPr>
                <w:rFonts w:ascii="Times New Roman" w:hAnsi="Times New Roman" w:cs="Times New Roman"/>
                <w:sz w:val="24"/>
                <w:szCs w:val="24"/>
                <w:lang w:eastAsia="lt-LT"/>
              </w:rPr>
              <w:t xml:space="preserve">u su tikslinės grupės ugdytiniais, tėvais, globėjais </w:t>
            </w:r>
            <w:r w:rsidR="009D785B" w:rsidRPr="00122B58">
              <w:rPr>
                <w:rFonts w:ascii="Times New Roman" w:hAnsi="Times New Roman" w:cs="Times New Roman"/>
                <w:sz w:val="24"/>
                <w:szCs w:val="24"/>
                <w:lang w:eastAsia="lt-LT"/>
              </w:rPr>
              <w:t>2021</w:t>
            </w:r>
            <w:r w:rsidR="008C743C" w:rsidRPr="00122B58">
              <w:rPr>
                <w:rFonts w:ascii="Times New Roman" w:hAnsi="Times New Roman" w:cs="Times New Roman"/>
                <w:sz w:val="24"/>
                <w:szCs w:val="24"/>
                <w:lang w:eastAsia="lt-LT"/>
              </w:rPr>
              <w:t xml:space="preserve"> metais </w:t>
            </w:r>
            <w:r w:rsidR="009B448E" w:rsidRPr="00122B58">
              <w:rPr>
                <w:rFonts w:ascii="Times New Roman" w:hAnsi="Times New Roman" w:cs="Times New Roman"/>
                <w:sz w:val="24"/>
                <w:szCs w:val="24"/>
                <w:lang w:eastAsia="lt-LT"/>
              </w:rPr>
              <w:t>tęsėme vykdymą</w:t>
            </w:r>
            <w:r w:rsidR="008C743C" w:rsidRPr="00122B58">
              <w:rPr>
                <w:rFonts w:ascii="Times New Roman" w:hAnsi="Times New Roman" w:cs="Times New Roman"/>
                <w:sz w:val="24"/>
                <w:szCs w:val="24"/>
                <w:lang w:eastAsia="lt-LT"/>
              </w:rPr>
              <w:t xml:space="preserve"> </w:t>
            </w:r>
            <w:r w:rsidR="00361CAD" w:rsidRPr="00122B58">
              <w:rPr>
                <w:rFonts w:ascii="Times New Roman" w:hAnsi="Times New Roman" w:cs="Times New Roman"/>
                <w:sz w:val="24"/>
                <w:szCs w:val="24"/>
                <w:lang w:eastAsia="lt-LT"/>
              </w:rPr>
              <w:t>iš Europos Sąjungos struktūrinių</w:t>
            </w:r>
            <w:r w:rsidR="009B448E" w:rsidRPr="00122B58">
              <w:rPr>
                <w:rFonts w:ascii="Times New Roman" w:hAnsi="Times New Roman" w:cs="Times New Roman"/>
                <w:sz w:val="24"/>
                <w:szCs w:val="24"/>
                <w:lang w:eastAsia="lt-LT"/>
              </w:rPr>
              <w:t xml:space="preserve"> fondų lėšų bendrai finansuojamo projekto</w:t>
            </w:r>
            <w:r w:rsidR="00361CAD" w:rsidRPr="00122B58">
              <w:rPr>
                <w:rFonts w:ascii="Times New Roman" w:hAnsi="Times New Roman" w:cs="Times New Roman"/>
                <w:sz w:val="24"/>
                <w:szCs w:val="24"/>
                <w:lang w:eastAsia="lt-LT"/>
              </w:rPr>
              <w:t xml:space="preserve"> ,,Socialinės rizikos vaikų ir jų šeimų bendruomeniškumo ugdymas pasitelkiant menus“ (projekto kodas</w:t>
            </w:r>
            <w:r w:rsidR="008D1665" w:rsidRPr="00122B58">
              <w:rPr>
                <w:rFonts w:ascii="Times New Roman" w:hAnsi="Times New Roman" w:cs="Times New Roman"/>
                <w:sz w:val="24"/>
                <w:szCs w:val="24"/>
                <w:lang w:eastAsia="lt-LT"/>
              </w:rPr>
              <w:t xml:space="preserve"> Nr. 08.6.1-ESFA-T-927-01-0060) </w:t>
            </w:r>
            <w:r w:rsidR="009B448E" w:rsidRPr="00122B58">
              <w:rPr>
                <w:rFonts w:ascii="Times New Roman" w:hAnsi="Times New Roman" w:cs="Times New Roman"/>
                <w:sz w:val="24"/>
                <w:szCs w:val="24"/>
                <w:lang w:eastAsia="lt-LT"/>
              </w:rPr>
              <w:t>– papildomai vyko meninės, muzikos, molio terapinės veiklos, meninis konstravimas. Baigiamojo renginio ,,Mes – jėga“ metu ka</w:t>
            </w:r>
            <w:r w:rsidR="0071731D" w:rsidRPr="00122B58">
              <w:rPr>
                <w:rFonts w:ascii="Times New Roman" w:hAnsi="Times New Roman" w:cs="Times New Roman"/>
                <w:sz w:val="24"/>
                <w:szCs w:val="24"/>
                <w:lang w:eastAsia="lt-LT"/>
              </w:rPr>
              <w:t>rtu su tėv</w:t>
            </w:r>
            <w:r w:rsidR="009B448E" w:rsidRPr="00122B58">
              <w:rPr>
                <w:rFonts w:ascii="Times New Roman" w:hAnsi="Times New Roman" w:cs="Times New Roman"/>
                <w:sz w:val="24"/>
                <w:szCs w:val="24"/>
                <w:lang w:eastAsia="lt-LT"/>
              </w:rPr>
              <w:t>ais</w:t>
            </w:r>
            <w:r w:rsidR="0071731D" w:rsidRPr="00122B58">
              <w:rPr>
                <w:rFonts w:ascii="Times New Roman" w:hAnsi="Times New Roman" w:cs="Times New Roman"/>
                <w:sz w:val="24"/>
                <w:szCs w:val="24"/>
                <w:lang w:eastAsia="lt-LT"/>
              </w:rPr>
              <w:t>, globėjais</w:t>
            </w:r>
            <w:r w:rsidR="009B448E" w:rsidRPr="00122B58">
              <w:rPr>
                <w:rFonts w:ascii="Times New Roman" w:hAnsi="Times New Roman" w:cs="Times New Roman"/>
                <w:sz w:val="24"/>
                <w:szCs w:val="24"/>
                <w:lang w:eastAsia="lt-LT"/>
              </w:rPr>
              <w:t xml:space="preserve"> aptarėme šio projekto privalumus – socialinės, meninės, pažinimo, sveikatos kompetencijų ugdymą. </w:t>
            </w:r>
            <w:r w:rsidR="00840E71" w:rsidRPr="00122B58">
              <w:rPr>
                <w:rFonts w:ascii="Times New Roman" w:hAnsi="Times New Roman" w:cs="Times New Roman"/>
                <w:sz w:val="24"/>
                <w:szCs w:val="24"/>
                <w:lang w:eastAsia="lt-LT"/>
              </w:rPr>
              <w:t>Įgyvendinant šį projektą, dalį veiklų atliko savanoriai – taip prisidėjome prie savanorystės skatinimo Varėnos mieste.</w:t>
            </w:r>
          </w:p>
          <w:p w14:paraId="761DD551" w14:textId="63491778" w:rsidR="00267102" w:rsidRPr="001A594D" w:rsidRDefault="0007259B" w:rsidP="00BF099F">
            <w:pPr>
              <w:jc w:val="both"/>
              <w:rPr>
                <w:rFonts w:ascii="Times New Roman" w:hAnsi="Times New Roman" w:cs="Times New Roman"/>
                <w:sz w:val="24"/>
                <w:szCs w:val="24"/>
                <w:lang w:eastAsia="lt-LT"/>
              </w:rPr>
            </w:pPr>
            <w:r>
              <w:rPr>
                <w:rFonts w:ascii="Times New Roman" w:hAnsi="Times New Roman" w:cs="Times New Roman"/>
                <w:sz w:val="24"/>
                <w:szCs w:val="24"/>
                <w:lang w:eastAsia="lt-LT"/>
              </w:rPr>
              <w:t>Inicijavau</w:t>
            </w:r>
            <w:r w:rsidR="00B54B59" w:rsidRPr="00122B58">
              <w:rPr>
                <w:rFonts w:ascii="Times New Roman" w:hAnsi="Times New Roman" w:cs="Times New Roman"/>
                <w:sz w:val="24"/>
                <w:szCs w:val="24"/>
                <w:lang w:eastAsia="lt-LT"/>
              </w:rPr>
              <w:t xml:space="preserve"> bendravimą ir bendradarbiavimą, gerosios patirties sklaidą, siekiant ikimokyklinio ir priešmokyklinio amžiaus vaikų ugdymosi kokybės, tobulinant pedagogų profesines kompetencijas – ugdytinių motyvavimo ir paramos jiems, ugdytinių pažinimo ir jų pažangos pripažinimo, profesinio tobulėjimo srityse, bendradarbiaujant su Lietuvos ,,Pasakos“ vaikų lopšeliais darželiais</w:t>
            </w:r>
            <w:r w:rsidR="00B54B59" w:rsidRPr="001A594D">
              <w:rPr>
                <w:rFonts w:ascii="Times New Roman" w:hAnsi="Times New Roman" w:cs="Times New Roman"/>
                <w:sz w:val="24"/>
                <w:szCs w:val="24"/>
                <w:lang w:eastAsia="lt-LT"/>
              </w:rPr>
              <w:t>.</w:t>
            </w:r>
          </w:p>
        </w:tc>
      </w:tr>
      <w:tr w:rsidR="00183CFA" w:rsidRPr="001A594D" w14:paraId="131D50BE" w14:textId="77777777" w:rsidTr="00BC5BAA">
        <w:tc>
          <w:tcPr>
            <w:tcW w:w="9775" w:type="dxa"/>
          </w:tcPr>
          <w:p w14:paraId="632B670D" w14:textId="77777777" w:rsidR="00183CFA" w:rsidRPr="005115B0" w:rsidRDefault="00183CFA" w:rsidP="005115B0">
            <w:pPr>
              <w:rPr>
                <w:sz w:val="20"/>
                <w:lang w:eastAsia="lt-LT"/>
              </w:rPr>
            </w:pPr>
          </w:p>
        </w:tc>
      </w:tr>
    </w:tbl>
    <w:p w14:paraId="5546456C" w14:textId="0E16E528" w:rsidR="001F2F32" w:rsidRDefault="001F2F32" w:rsidP="00801C7A">
      <w:pPr>
        <w:rPr>
          <w:b/>
          <w:lang w:eastAsia="lt-LT"/>
        </w:rPr>
      </w:pPr>
    </w:p>
    <w:p w14:paraId="1F61E3E9" w14:textId="77777777" w:rsidR="001F2F32" w:rsidRPr="00BA06A9" w:rsidRDefault="001F2F32" w:rsidP="00801C7A">
      <w:pPr>
        <w:rPr>
          <w:b/>
          <w:lang w:eastAsia="lt-LT"/>
        </w:rPr>
      </w:pPr>
    </w:p>
    <w:p w14:paraId="7B09BE7B" w14:textId="77777777" w:rsidR="00267102" w:rsidRPr="00DA4C2F" w:rsidRDefault="00267102" w:rsidP="00267102">
      <w:pPr>
        <w:jc w:val="center"/>
        <w:rPr>
          <w:b/>
          <w:szCs w:val="24"/>
          <w:lang w:eastAsia="lt-LT"/>
        </w:rPr>
      </w:pPr>
      <w:r w:rsidRPr="00DA4C2F">
        <w:rPr>
          <w:b/>
          <w:szCs w:val="24"/>
          <w:lang w:eastAsia="lt-LT"/>
        </w:rPr>
        <w:t>II SKYRIUS</w:t>
      </w:r>
    </w:p>
    <w:p w14:paraId="3FDD8033" w14:textId="77777777" w:rsidR="00267102" w:rsidRPr="00DA4C2F" w:rsidRDefault="00267102" w:rsidP="00267102">
      <w:pPr>
        <w:jc w:val="center"/>
        <w:rPr>
          <w:b/>
          <w:szCs w:val="24"/>
          <w:lang w:eastAsia="lt-LT"/>
        </w:rPr>
      </w:pPr>
      <w:r w:rsidRPr="00DA4C2F">
        <w:rPr>
          <w:b/>
          <w:szCs w:val="24"/>
          <w:lang w:eastAsia="lt-LT"/>
        </w:rPr>
        <w:t>METŲ VEIKLOS UŽDUOTYS, REZULTATAI IR RODIKLIAI</w:t>
      </w:r>
    </w:p>
    <w:p w14:paraId="2F8C06C2" w14:textId="77777777" w:rsidR="00267102" w:rsidRPr="00BA06A9" w:rsidRDefault="00267102" w:rsidP="00267102">
      <w:pPr>
        <w:jc w:val="center"/>
        <w:rPr>
          <w:lang w:eastAsia="lt-LT"/>
        </w:rPr>
      </w:pPr>
    </w:p>
    <w:p w14:paraId="29EC1F56" w14:textId="77777777" w:rsidR="00267102" w:rsidRPr="00DA4C2F" w:rsidRDefault="00267102" w:rsidP="00267102">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771550D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627AFE6E" w14:textId="77777777" w:rsidR="00267102" w:rsidRPr="00DA4C2F" w:rsidRDefault="00267102" w:rsidP="00BC5BAA">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7FBA26"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61504C4"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64BF8D"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0C626AB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7CC7440" w14:textId="777C7F47" w:rsidR="00267102" w:rsidRPr="00DA4C2F" w:rsidRDefault="00267102" w:rsidP="0052102E">
            <w:pPr>
              <w:rPr>
                <w:szCs w:val="24"/>
                <w:lang w:eastAsia="lt-LT"/>
              </w:rPr>
            </w:pPr>
            <w:r w:rsidRPr="00DA4C2F">
              <w:rPr>
                <w:szCs w:val="24"/>
                <w:lang w:eastAsia="lt-LT"/>
              </w:rPr>
              <w:t>1.1.</w:t>
            </w:r>
            <w:r w:rsidR="0052102E">
              <w:t xml:space="preserve"> </w:t>
            </w:r>
            <w:r w:rsidR="0052102E" w:rsidRPr="0052102E">
              <w:rPr>
                <w:szCs w:val="24"/>
                <w:lang w:eastAsia="lt-LT"/>
              </w:rPr>
              <w:t>Ugdymo proceso tobulinimas – darbo stiprinimas su socialinės rizikos, spec. poreikių, daugiavaikių šeimų vaikų ir jų šeimos narių bei vaikų, likusių be vieno iš tėvų, vaikais (tęstinė).</w:t>
            </w:r>
          </w:p>
        </w:tc>
        <w:tc>
          <w:tcPr>
            <w:tcW w:w="2127" w:type="dxa"/>
            <w:tcBorders>
              <w:top w:val="single" w:sz="4" w:space="0" w:color="auto"/>
              <w:left w:val="single" w:sz="4" w:space="0" w:color="auto"/>
              <w:bottom w:val="single" w:sz="4" w:space="0" w:color="auto"/>
              <w:right w:val="single" w:sz="4" w:space="0" w:color="auto"/>
            </w:tcBorders>
            <w:vAlign w:val="center"/>
          </w:tcPr>
          <w:p w14:paraId="49946AD4" w14:textId="6076C49F" w:rsidR="00267102" w:rsidRPr="00DA4C2F" w:rsidRDefault="003D7A3C" w:rsidP="00BC5BAA">
            <w:pPr>
              <w:rPr>
                <w:szCs w:val="24"/>
                <w:lang w:eastAsia="lt-LT"/>
              </w:rPr>
            </w:pPr>
            <w:r w:rsidRPr="003D7A3C">
              <w:rPr>
                <w:szCs w:val="24"/>
                <w:lang w:eastAsia="lt-LT"/>
              </w:rPr>
              <w:t>Papildomas darbas su socialinės rizikos, spec. poreikių, daugiavaikių šeimų vaikų ir jų šeimos narių bei vaikų, likusių be vieno iš tėvų, vaikais</w:t>
            </w:r>
          </w:p>
        </w:tc>
        <w:tc>
          <w:tcPr>
            <w:tcW w:w="3005" w:type="dxa"/>
            <w:tcBorders>
              <w:top w:val="single" w:sz="4" w:space="0" w:color="auto"/>
              <w:left w:val="single" w:sz="4" w:space="0" w:color="auto"/>
              <w:bottom w:val="single" w:sz="4" w:space="0" w:color="auto"/>
              <w:right w:val="single" w:sz="4" w:space="0" w:color="auto"/>
            </w:tcBorders>
            <w:vAlign w:val="center"/>
          </w:tcPr>
          <w:p w14:paraId="5DD32DF7" w14:textId="51115CE1" w:rsidR="00267102" w:rsidRPr="00DA4C2F" w:rsidRDefault="0052102E" w:rsidP="00BB6EF8">
            <w:pPr>
              <w:jc w:val="both"/>
              <w:rPr>
                <w:szCs w:val="24"/>
                <w:lang w:eastAsia="lt-LT"/>
              </w:rPr>
            </w:pPr>
            <w:r>
              <w:rPr>
                <w:szCs w:val="24"/>
                <w:lang w:eastAsia="lt-LT"/>
              </w:rPr>
              <w:t>2021</w:t>
            </w:r>
            <w:r w:rsidR="00633719">
              <w:rPr>
                <w:szCs w:val="24"/>
                <w:lang w:eastAsia="lt-LT"/>
              </w:rPr>
              <w:t xml:space="preserve"> m. vyks</w:t>
            </w:r>
            <w:r w:rsidR="003D7A3C" w:rsidRPr="003D7A3C">
              <w:rPr>
                <w:szCs w:val="24"/>
                <w:lang w:eastAsia="lt-LT"/>
              </w:rPr>
              <w:t xml:space="preserve"> papildo</w:t>
            </w:r>
            <w:r w:rsidR="00BB6EF8">
              <w:rPr>
                <w:szCs w:val="24"/>
                <w:lang w:eastAsia="lt-LT"/>
              </w:rPr>
              <w:t xml:space="preserve">mi užsiėmimai (4 </w:t>
            </w:r>
            <w:r w:rsidR="003D7A3C" w:rsidRPr="003D7A3C">
              <w:rPr>
                <w:szCs w:val="24"/>
                <w:lang w:eastAsia="lt-LT"/>
              </w:rPr>
              <w:t>val. per savaitę) su įstaigoje ugdomais socialinės rizikos, spec. poreikių, daugiavaikių šeimų vaikų ir jų šeimos narių bei vaikų, likusių be vien</w:t>
            </w:r>
            <w:r>
              <w:rPr>
                <w:szCs w:val="24"/>
                <w:lang w:eastAsia="lt-LT"/>
              </w:rPr>
              <w:t>o</w:t>
            </w:r>
            <w:r w:rsidR="00633719">
              <w:rPr>
                <w:szCs w:val="24"/>
                <w:lang w:eastAsia="lt-LT"/>
              </w:rPr>
              <w:t xml:space="preserve"> iš tėvų, vaikais. Dėl ko gerės</w:t>
            </w:r>
            <w:r w:rsidR="003D7A3C" w:rsidRPr="003D7A3C">
              <w:rPr>
                <w:szCs w:val="24"/>
                <w:lang w:eastAsia="lt-LT"/>
              </w:rPr>
              <w:t xml:space="preserve"> šių va</w:t>
            </w:r>
            <w:r>
              <w:rPr>
                <w:szCs w:val="24"/>
                <w:lang w:eastAsia="lt-LT"/>
              </w:rPr>
              <w:t>i</w:t>
            </w:r>
            <w:r w:rsidR="00633719">
              <w:rPr>
                <w:szCs w:val="24"/>
                <w:lang w:eastAsia="lt-LT"/>
              </w:rPr>
              <w:t>kų socialinė integracija, lavės</w:t>
            </w:r>
            <w:r w:rsidR="003D7A3C" w:rsidRPr="003D7A3C">
              <w:rPr>
                <w:szCs w:val="24"/>
                <w:lang w:eastAsia="lt-LT"/>
              </w:rPr>
              <w:t xml:space="preserve"> meninė, pažinimo, komunikacinė, socialinė kompetencijos,</w:t>
            </w:r>
            <w:r w:rsidR="00633719">
              <w:rPr>
                <w:szCs w:val="24"/>
                <w:lang w:eastAsia="lt-LT"/>
              </w:rPr>
              <w:t xml:space="preserve"> lavės</w:t>
            </w:r>
            <w:r w:rsidR="007653C5">
              <w:rPr>
                <w:szCs w:val="24"/>
                <w:lang w:eastAsia="lt-LT"/>
              </w:rPr>
              <w:t xml:space="preserve"> kūrybiškumas. </w:t>
            </w:r>
            <w:r w:rsidR="005E330E">
              <w:rPr>
                <w:szCs w:val="24"/>
                <w:lang w:eastAsia="lt-LT"/>
              </w:rPr>
              <w:t xml:space="preserve">Vieną </w:t>
            </w:r>
            <w:r w:rsidR="005E330E">
              <w:rPr>
                <w:szCs w:val="24"/>
                <w:lang w:eastAsia="lt-LT"/>
              </w:rPr>
              <w:lastRenderedPageBreak/>
              <w:t>kartą (balandžio</w:t>
            </w:r>
            <w:r w:rsidR="00633719" w:rsidRPr="005E330E">
              <w:rPr>
                <w:szCs w:val="24"/>
                <w:lang w:eastAsia="lt-LT"/>
              </w:rPr>
              <w:t xml:space="preserve"> mėn.) su šių vaikų tėvais</w:t>
            </w:r>
            <w:r w:rsidR="00CD5414" w:rsidRPr="005E330E">
              <w:rPr>
                <w:szCs w:val="24"/>
                <w:lang w:eastAsia="lt-LT"/>
              </w:rPr>
              <w:t xml:space="preserve"> ir savanoriais, dalyvavusiais projekte, </w:t>
            </w:r>
            <w:r w:rsidR="00633719" w:rsidRPr="005E330E">
              <w:rPr>
                <w:szCs w:val="24"/>
                <w:lang w:eastAsia="lt-LT"/>
              </w:rPr>
              <w:t xml:space="preserve"> susitiksime baigiamajame renginyje projekto įvykdymo aptarimui.</w:t>
            </w:r>
          </w:p>
        </w:tc>
        <w:tc>
          <w:tcPr>
            <w:tcW w:w="1985" w:type="dxa"/>
            <w:tcBorders>
              <w:top w:val="single" w:sz="4" w:space="0" w:color="auto"/>
              <w:left w:val="single" w:sz="4" w:space="0" w:color="auto"/>
              <w:bottom w:val="single" w:sz="4" w:space="0" w:color="auto"/>
              <w:right w:val="single" w:sz="4" w:space="0" w:color="auto"/>
            </w:tcBorders>
            <w:vAlign w:val="center"/>
          </w:tcPr>
          <w:p w14:paraId="09974C9A" w14:textId="62E329EA" w:rsidR="00267102" w:rsidRPr="00633719" w:rsidRDefault="00633719" w:rsidP="004846E3">
            <w:pPr>
              <w:jc w:val="both"/>
              <w:rPr>
                <w:color w:val="FF0000"/>
                <w:szCs w:val="24"/>
                <w:lang w:eastAsia="lt-LT"/>
              </w:rPr>
            </w:pPr>
            <w:r>
              <w:rPr>
                <w:szCs w:val="24"/>
                <w:lang w:eastAsia="lt-LT"/>
              </w:rPr>
              <w:lastRenderedPageBreak/>
              <w:t>2021 m. vyko</w:t>
            </w:r>
            <w:r w:rsidR="00BB6EF8">
              <w:rPr>
                <w:szCs w:val="24"/>
                <w:lang w:eastAsia="lt-LT"/>
              </w:rPr>
              <w:t xml:space="preserve"> papildomi užsiėmimai (4 </w:t>
            </w:r>
            <w:r w:rsidRPr="00633719">
              <w:rPr>
                <w:szCs w:val="24"/>
                <w:lang w:eastAsia="lt-LT"/>
              </w:rPr>
              <w:t>val. per savaitę) su įstaigoje ugdomais socialinės rizikos, spec. poreikių, daugiavaikių šeimų vaikų ir jų šeimos narių bei vaikų, likusių be vien</w:t>
            </w:r>
            <w:r>
              <w:rPr>
                <w:szCs w:val="24"/>
                <w:lang w:eastAsia="lt-LT"/>
              </w:rPr>
              <w:t xml:space="preserve">o iš tėvų, </w:t>
            </w:r>
            <w:r>
              <w:rPr>
                <w:szCs w:val="24"/>
                <w:lang w:eastAsia="lt-LT"/>
              </w:rPr>
              <w:lastRenderedPageBreak/>
              <w:t xml:space="preserve">vaikais. </w:t>
            </w:r>
            <w:r w:rsidR="00BB6EF8">
              <w:rPr>
                <w:szCs w:val="24"/>
                <w:lang w:eastAsia="lt-LT"/>
              </w:rPr>
              <w:t xml:space="preserve">Socialinėj integracijoj dalyvavo 15 vaikų. Apklausus tėvus, globėjus, pedagogus galima teigti, kad pagerėjo šių vaikų socialinė integracija, </w:t>
            </w:r>
            <w:r w:rsidR="004846E3">
              <w:rPr>
                <w:szCs w:val="24"/>
                <w:lang w:eastAsia="lt-LT"/>
              </w:rPr>
              <w:t>kūrybiškumas, pagerėjo meninė, pažinimo, komunikavimo, socialinė kompetencijos. Vieną</w:t>
            </w:r>
            <w:r w:rsidR="005E330E" w:rsidRPr="005E330E">
              <w:rPr>
                <w:szCs w:val="24"/>
                <w:lang w:eastAsia="lt-LT"/>
              </w:rPr>
              <w:t xml:space="preserve"> kartą (birželio</w:t>
            </w:r>
            <w:r w:rsidRPr="005E330E">
              <w:rPr>
                <w:szCs w:val="24"/>
                <w:lang w:eastAsia="lt-LT"/>
              </w:rPr>
              <w:t xml:space="preserve"> mėn.) su šių vaikų tėvais </w:t>
            </w:r>
            <w:r w:rsidR="007D30A9" w:rsidRPr="005E330E">
              <w:rPr>
                <w:szCs w:val="24"/>
                <w:lang w:eastAsia="lt-LT"/>
              </w:rPr>
              <w:t xml:space="preserve">ir savanoriais </w:t>
            </w:r>
            <w:r w:rsidRPr="005E330E">
              <w:rPr>
                <w:szCs w:val="24"/>
                <w:lang w:eastAsia="lt-LT"/>
              </w:rPr>
              <w:t>susitikome baigiamajame renginyje projekto įvykdymo aptarimui.</w:t>
            </w:r>
          </w:p>
        </w:tc>
      </w:tr>
      <w:tr w:rsidR="00267102" w:rsidRPr="00DA4C2F" w14:paraId="039CA9EB"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36A3CB5D" w14:textId="1D3A0A5C" w:rsidR="00267102" w:rsidRPr="00DA4C2F" w:rsidRDefault="00267102" w:rsidP="00BC5BAA">
            <w:pPr>
              <w:rPr>
                <w:szCs w:val="24"/>
                <w:lang w:eastAsia="lt-LT"/>
              </w:rPr>
            </w:pPr>
            <w:r w:rsidRPr="00DA4C2F">
              <w:rPr>
                <w:szCs w:val="24"/>
                <w:lang w:eastAsia="lt-LT"/>
              </w:rPr>
              <w:lastRenderedPageBreak/>
              <w:t>1.2.</w:t>
            </w:r>
            <w:r w:rsidR="00F50E74" w:rsidRPr="00F50E74">
              <w:rPr>
                <w:szCs w:val="24"/>
                <w:lang w:eastAsia="lt-LT"/>
              </w:rPr>
              <w:t xml:space="preserve"> </w:t>
            </w:r>
            <w:r w:rsidR="00823E8B" w:rsidRPr="00823E8B">
              <w:rPr>
                <w:szCs w:val="24"/>
                <w:lang w:eastAsia="lt-LT"/>
              </w:rPr>
              <w:t xml:space="preserve">Sklandus </w:t>
            </w:r>
            <w:r w:rsidR="00823E8B">
              <w:rPr>
                <w:szCs w:val="24"/>
                <w:lang w:eastAsia="lt-LT"/>
              </w:rPr>
              <w:t>ugdymo proceso užtikrinimas 2021</w:t>
            </w:r>
            <w:r w:rsidR="00823E8B" w:rsidRPr="00823E8B">
              <w:rPr>
                <w:szCs w:val="24"/>
                <w:lang w:eastAsia="lt-LT"/>
              </w:rPr>
              <w:t xml:space="preserve"> m. vykdomos renovacijos metu (tęstinė).</w:t>
            </w:r>
          </w:p>
        </w:tc>
        <w:tc>
          <w:tcPr>
            <w:tcW w:w="2127" w:type="dxa"/>
            <w:tcBorders>
              <w:top w:val="single" w:sz="4" w:space="0" w:color="auto"/>
              <w:left w:val="single" w:sz="4" w:space="0" w:color="auto"/>
              <w:bottom w:val="single" w:sz="4" w:space="0" w:color="auto"/>
              <w:right w:val="single" w:sz="4" w:space="0" w:color="auto"/>
            </w:tcBorders>
            <w:vAlign w:val="center"/>
          </w:tcPr>
          <w:p w14:paraId="44BD7811" w14:textId="7B4089BB" w:rsidR="00267102" w:rsidRPr="00DA4C2F" w:rsidRDefault="00F50E74">
            <w:pPr>
              <w:rPr>
                <w:szCs w:val="24"/>
                <w:lang w:eastAsia="lt-LT"/>
              </w:rPr>
            </w:pPr>
            <w:r w:rsidRPr="00F50E74">
              <w:rPr>
                <w:szCs w:val="24"/>
                <w:lang w:eastAsia="lt-LT"/>
              </w:rPr>
              <w:t>Užtikrinti, kad vykdant renovacijos darbus sklandžiai įstaigoje vyktų ugdymo procesas.</w:t>
            </w:r>
          </w:p>
        </w:tc>
        <w:tc>
          <w:tcPr>
            <w:tcW w:w="3005" w:type="dxa"/>
            <w:tcBorders>
              <w:top w:val="single" w:sz="4" w:space="0" w:color="auto"/>
              <w:left w:val="single" w:sz="4" w:space="0" w:color="auto"/>
              <w:bottom w:val="single" w:sz="4" w:space="0" w:color="auto"/>
              <w:right w:val="single" w:sz="4" w:space="0" w:color="auto"/>
            </w:tcBorders>
            <w:vAlign w:val="center"/>
          </w:tcPr>
          <w:p w14:paraId="38259B81" w14:textId="77777777" w:rsidR="00F50E74" w:rsidRPr="00F50E74" w:rsidRDefault="00F50E74" w:rsidP="00345593">
            <w:pPr>
              <w:jc w:val="both"/>
              <w:rPr>
                <w:szCs w:val="24"/>
                <w:lang w:eastAsia="lt-LT"/>
              </w:rPr>
            </w:pPr>
            <w:r w:rsidRPr="00F50E74">
              <w:rPr>
                <w:szCs w:val="24"/>
                <w:lang w:eastAsia="lt-LT"/>
              </w:rPr>
              <w:t>Sklandžiai vykdomas ugdymo procesas įstaigos renovacijos metu:</w:t>
            </w:r>
          </w:p>
          <w:p w14:paraId="15CB765D" w14:textId="603842B3" w:rsidR="00F50E74" w:rsidRPr="00F50E74" w:rsidRDefault="00974262" w:rsidP="00345593">
            <w:pPr>
              <w:jc w:val="both"/>
              <w:rPr>
                <w:szCs w:val="24"/>
                <w:lang w:eastAsia="lt-LT"/>
              </w:rPr>
            </w:pPr>
            <w:r>
              <w:rPr>
                <w:szCs w:val="24"/>
                <w:lang w:eastAsia="lt-LT"/>
              </w:rPr>
              <w:t>1. Ugdymo procesas vyks</w:t>
            </w:r>
            <w:r w:rsidR="00F50E74" w:rsidRPr="00F50E74">
              <w:rPr>
                <w:szCs w:val="24"/>
                <w:lang w:eastAsia="lt-LT"/>
              </w:rPr>
              <w:t xml:space="preserve"> pagal metinį veiklos planą, nepaisant ugdymo </w:t>
            </w:r>
            <w:r w:rsidR="00000CD5">
              <w:rPr>
                <w:szCs w:val="24"/>
                <w:lang w:eastAsia="lt-LT"/>
              </w:rPr>
              <w:t>sąlygų pablogėjimo dėl vykdomos</w:t>
            </w:r>
            <w:r w:rsidR="00F50E74" w:rsidRPr="00F50E74">
              <w:rPr>
                <w:szCs w:val="24"/>
                <w:lang w:eastAsia="lt-LT"/>
              </w:rPr>
              <w:t xml:space="preserve"> renovacijos darbų</w:t>
            </w:r>
          </w:p>
          <w:p w14:paraId="33B3F061" w14:textId="7ADE9D10" w:rsidR="00267102" w:rsidRPr="00DA4C2F" w:rsidRDefault="004C51C2" w:rsidP="00345593">
            <w:pPr>
              <w:jc w:val="both"/>
              <w:rPr>
                <w:szCs w:val="24"/>
                <w:lang w:eastAsia="lt-LT"/>
              </w:rPr>
            </w:pPr>
            <w:r>
              <w:rPr>
                <w:szCs w:val="24"/>
                <w:lang w:eastAsia="lt-LT"/>
              </w:rPr>
              <w:t>2</w:t>
            </w:r>
            <w:r w:rsidR="00F50E74" w:rsidRPr="00F50E74">
              <w:rPr>
                <w:szCs w:val="24"/>
                <w:lang w:eastAsia="lt-LT"/>
              </w:rPr>
              <w:t>. Vaikų saugumo užtikrinimas vykstant renovacijos darbams.</w:t>
            </w:r>
          </w:p>
        </w:tc>
        <w:tc>
          <w:tcPr>
            <w:tcW w:w="1985" w:type="dxa"/>
            <w:tcBorders>
              <w:top w:val="single" w:sz="4" w:space="0" w:color="auto"/>
              <w:left w:val="single" w:sz="4" w:space="0" w:color="auto"/>
              <w:bottom w:val="single" w:sz="4" w:space="0" w:color="auto"/>
              <w:right w:val="single" w:sz="4" w:space="0" w:color="auto"/>
            </w:tcBorders>
            <w:vAlign w:val="center"/>
          </w:tcPr>
          <w:p w14:paraId="05029EE2" w14:textId="27B3A724" w:rsidR="00B94A25" w:rsidRDefault="00000CD5" w:rsidP="00345593">
            <w:pPr>
              <w:jc w:val="both"/>
              <w:rPr>
                <w:szCs w:val="24"/>
                <w:lang w:eastAsia="lt-LT"/>
              </w:rPr>
            </w:pPr>
            <w:r>
              <w:rPr>
                <w:szCs w:val="24"/>
                <w:lang w:eastAsia="lt-LT"/>
              </w:rPr>
              <w:t>2021</w:t>
            </w:r>
            <w:r w:rsidR="00B94A25">
              <w:rPr>
                <w:szCs w:val="24"/>
                <w:lang w:eastAsia="lt-LT"/>
              </w:rPr>
              <w:t xml:space="preserve"> m. ugdymo procesas vyko sklandžiai. </w:t>
            </w:r>
          </w:p>
          <w:p w14:paraId="0A4A1FC2" w14:textId="1AF00528" w:rsidR="00267102" w:rsidRDefault="00B94A25" w:rsidP="00345593">
            <w:pPr>
              <w:jc w:val="both"/>
              <w:rPr>
                <w:szCs w:val="24"/>
                <w:lang w:eastAsia="lt-LT"/>
              </w:rPr>
            </w:pPr>
            <w:r>
              <w:rPr>
                <w:szCs w:val="24"/>
                <w:lang w:eastAsia="lt-LT"/>
              </w:rPr>
              <w:t>1. Ugdymo procesas vyko pagal metinį veiklos planą.</w:t>
            </w:r>
          </w:p>
          <w:p w14:paraId="191988AA" w14:textId="2A8069AC" w:rsidR="00B94A25" w:rsidRPr="00DA4C2F" w:rsidRDefault="004B5B51" w:rsidP="00203D76">
            <w:pPr>
              <w:jc w:val="both"/>
              <w:rPr>
                <w:szCs w:val="24"/>
                <w:lang w:eastAsia="lt-LT"/>
              </w:rPr>
            </w:pPr>
            <w:r>
              <w:rPr>
                <w:szCs w:val="24"/>
                <w:lang w:eastAsia="lt-LT"/>
              </w:rPr>
              <w:t>2</w:t>
            </w:r>
            <w:r w:rsidR="00B94A25">
              <w:rPr>
                <w:szCs w:val="24"/>
                <w:lang w:eastAsia="lt-LT"/>
              </w:rPr>
              <w:t xml:space="preserve">. </w:t>
            </w:r>
            <w:r w:rsidR="00D75ADE">
              <w:rPr>
                <w:szCs w:val="24"/>
                <w:lang w:eastAsia="lt-LT"/>
              </w:rPr>
              <w:t xml:space="preserve">Vykdant įstaigos renovacijos darbus susitarėme, kad </w:t>
            </w:r>
            <w:r w:rsidR="008959F8">
              <w:rPr>
                <w:szCs w:val="24"/>
                <w:lang w:eastAsia="lt-LT"/>
              </w:rPr>
              <w:t xml:space="preserve">darbininkai </w:t>
            </w:r>
            <w:r w:rsidR="00203D76">
              <w:rPr>
                <w:szCs w:val="24"/>
                <w:lang w:eastAsia="lt-LT"/>
              </w:rPr>
              <w:t xml:space="preserve">darbus vykdytų atsižvelgiant į vaiko dienos ritmą, laikydamiesi susitarimų, </w:t>
            </w:r>
            <w:r w:rsidR="00D75ADE">
              <w:rPr>
                <w:szCs w:val="24"/>
                <w:lang w:eastAsia="lt-LT"/>
              </w:rPr>
              <w:t xml:space="preserve">todėl nebuvo gauta tėvų skundų dėl vaikų saugumo. </w:t>
            </w:r>
          </w:p>
        </w:tc>
      </w:tr>
      <w:tr w:rsidR="00267102" w:rsidRPr="00DA4C2F" w14:paraId="6BF24FBA"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C2F4CC7" w14:textId="128B52CC" w:rsidR="00267102" w:rsidRPr="00DA4C2F" w:rsidRDefault="00267102" w:rsidP="00823E8B">
            <w:pPr>
              <w:rPr>
                <w:szCs w:val="24"/>
                <w:lang w:eastAsia="lt-LT"/>
              </w:rPr>
            </w:pPr>
            <w:r w:rsidRPr="00DA4C2F">
              <w:rPr>
                <w:szCs w:val="24"/>
                <w:lang w:eastAsia="lt-LT"/>
              </w:rPr>
              <w:t>1.3.</w:t>
            </w:r>
            <w:r w:rsidR="00C34C0C">
              <w:t xml:space="preserve"> </w:t>
            </w:r>
            <w:r w:rsidR="00823E8B" w:rsidRPr="00823E8B">
              <w:t>E dienyno įdiegimas įstaigoje.</w:t>
            </w:r>
          </w:p>
        </w:tc>
        <w:tc>
          <w:tcPr>
            <w:tcW w:w="2127" w:type="dxa"/>
            <w:tcBorders>
              <w:top w:val="single" w:sz="4" w:space="0" w:color="auto"/>
              <w:left w:val="single" w:sz="4" w:space="0" w:color="auto"/>
              <w:bottom w:val="single" w:sz="4" w:space="0" w:color="auto"/>
              <w:right w:val="single" w:sz="4" w:space="0" w:color="auto"/>
            </w:tcBorders>
            <w:vAlign w:val="center"/>
          </w:tcPr>
          <w:p w14:paraId="5233E8D9" w14:textId="0490020B" w:rsidR="00823E8B" w:rsidRDefault="00823E8B">
            <w:pPr>
              <w:rPr>
                <w:szCs w:val="24"/>
                <w:lang w:eastAsia="lt-LT"/>
              </w:rPr>
            </w:pPr>
            <w:r w:rsidRPr="00823E8B">
              <w:rPr>
                <w:szCs w:val="24"/>
                <w:lang w:eastAsia="lt-LT"/>
              </w:rPr>
              <w:t>Įdiegtas E dienynas ugdymo įstaigoje.</w:t>
            </w:r>
          </w:p>
          <w:p w14:paraId="2DA12ECF" w14:textId="19C55B80" w:rsidR="00C34C0C" w:rsidRPr="00DA4C2F" w:rsidRDefault="00C34C0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F67740" w14:textId="77777777" w:rsidR="00823E8B" w:rsidRPr="00823E8B" w:rsidRDefault="00823E8B" w:rsidP="00823E8B">
            <w:pPr>
              <w:jc w:val="both"/>
              <w:rPr>
                <w:szCs w:val="24"/>
                <w:lang w:eastAsia="lt-LT"/>
              </w:rPr>
            </w:pPr>
            <w:r w:rsidRPr="00823E8B">
              <w:rPr>
                <w:szCs w:val="24"/>
                <w:lang w:eastAsia="lt-LT"/>
              </w:rPr>
              <w:t>Sklandžiai vykdomas ugdymo proceso dokumentacijos pildymas, ugdymo procesas:</w:t>
            </w:r>
          </w:p>
          <w:p w14:paraId="44497CBC" w14:textId="7690271F" w:rsidR="00823E8B" w:rsidRPr="00823E8B" w:rsidRDefault="00823E8B" w:rsidP="00823E8B">
            <w:pPr>
              <w:jc w:val="both"/>
              <w:rPr>
                <w:szCs w:val="24"/>
                <w:lang w:eastAsia="lt-LT"/>
              </w:rPr>
            </w:pPr>
            <w:r w:rsidRPr="00823E8B">
              <w:rPr>
                <w:szCs w:val="24"/>
                <w:lang w:eastAsia="lt-LT"/>
              </w:rPr>
              <w:lastRenderedPageBreak/>
              <w:t xml:space="preserve">1. Darželio pedagogams </w:t>
            </w:r>
            <w:r w:rsidR="00586994">
              <w:rPr>
                <w:szCs w:val="24"/>
                <w:lang w:eastAsia="lt-LT"/>
              </w:rPr>
              <w:t xml:space="preserve"> </w:t>
            </w:r>
            <w:r w:rsidRPr="00823E8B">
              <w:rPr>
                <w:szCs w:val="24"/>
                <w:lang w:eastAsia="lt-LT"/>
              </w:rPr>
              <w:t>pravesti mokymai kaip naudotis e-dienynu.</w:t>
            </w:r>
          </w:p>
          <w:p w14:paraId="524311C3" w14:textId="151C5969" w:rsidR="00823E8B" w:rsidRPr="00823E8B" w:rsidRDefault="004B5B51" w:rsidP="00823E8B">
            <w:pPr>
              <w:jc w:val="both"/>
              <w:rPr>
                <w:szCs w:val="24"/>
                <w:lang w:eastAsia="lt-LT"/>
              </w:rPr>
            </w:pPr>
            <w:r>
              <w:rPr>
                <w:szCs w:val="24"/>
                <w:lang w:eastAsia="lt-LT"/>
              </w:rPr>
              <w:t>2. E dienyne</w:t>
            </w:r>
            <w:r w:rsidR="00586994">
              <w:rPr>
                <w:szCs w:val="24"/>
                <w:lang w:eastAsia="lt-LT"/>
              </w:rPr>
              <w:t xml:space="preserve"> </w:t>
            </w:r>
            <w:r w:rsidR="00823E8B" w:rsidRPr="00823E8B">
              <w:rPr>
                <w:szCs w:val="24"/>
                <w:lang w:eastAsia="lt-LT"/>
              </w:rPr>
              <w:t>pildoma visa reikalinga dokumentacija (auklėtojo dienynas, ugdymo planai, vaikų pasiekimai, reikiamos ataskaitos, vidinė komunikacija – pranešimai, įvykiai, renginių kalendorius).</w:t>
            </w:r>
          </w:p>
          <w:p w14:paraId="1B8D7DBD" w14:textId="5D363A7B" w:rsidR="00267102" w:rsidRPr="00DA4C2F" w:rsidRDefault="00823E8B" w:rsidP="00345593">
            <w:pPr>
              <w:jc w:val="both"/>
              <w:rPr>
                <w:szCs w:val="24"/>
                <w:lang w:eastAsia="lt-LT"/>
              </w:rPr>
            </w:pPr>
            <w:r w:rsidRPr="00823E8B">
              <w:rPr>
                <w:szCs w:val="24"/>
                <w:lang w:eastAsia="lt-LT"/>
              </w:rPr>
              <w:t>3. Parengtas ir patvirtintas Varėnos „Pasakos“ vaikų lopšelio-darželio ,,Dienynų sudarymo elektroninio dienyno du</w:t>
            </w:r>
            <w:r w:rsidR="00586994">
              <w:rPr>
                <w:szCs w:val="24"/>
                <w:lang w:eastAsia="lt-LT"/>
              </w:rPr>
              <w:t xml:space="preserve">omenų pagrindu“ tvarkos </w:t>
            </w:r>
            <w:r w:rsidR="00586994" w:rsidRPr="00316D89">
              <w:rPr>
                <w:szCs w:val="24"/>
                <w:lang w:eastAsia="lt-LT"/>
              </w:rPr>
              <w:t>aprašas</w:t>
            </w:r>
          </w:p>
        </w:tc>
        <w:tc>
          <w:tcPr>
            <w:tcW w:w="1985" w:type="dxa"/>
            <w:tcBorders>
              <w:top w:val="single" w:sz="4" w:space="0" w:color="auto"/>
              <w:left w:val="single" w:sz="4" w:space="0" w:color="auto"/>
              <w:bottom w:val="single" w:sz="4" w:space="0" w:color="auto"/>
              <w:right w:val="single" w:sz="4" w:space="0" w:color="auto"/>
            </w:tcBorders>
            <w:vAlign w:val="center"/>
          </w:tcPr>
          <w:p w14:paraId="45816C63" w14:textId="1C06A45A" w:rsidR="00586994" w:rsidRPr="00316D89" w:rsidRDefault="00586994" w:rsidP="00586994">
            <w:pPr>
              <w:jc w:val="both"/>
              <w:rPr>
                <w:szCs w:val="24"/>
                <w:lang w:eastAsia="lt-LT"/>
              </w:rPr>
            </w:pPr>
            <w:r w:rsidRPr="00316D89">
              <w:rPr>
                <w:szCs w:val="24"/>
                <w:lang w:eastAsia="lt-LT"/>
              </w:rPr>
              <w:lastRenderedPageBreak/>
              <w:t xml:space="preserve">Įstaigoje sklandžiai vykdomas ugdymo proceso dokumentacijos </w:t>
            </w:r>
            <w:r w:rsidRPr="00316D89">
              <w:rPr>
                <w:szCs w:val="24"/>
                <w:lang w:eastAsia="lt-LT"/>
              </w:rPr>
              <w:lastRenderedPageBreak/>
              <w:t>pildymas, ugdymo procesas:</w:t>
            </w:r>
          </w:p>
          <w:p w14:paraId="1127E883" w14:textId="77777777" w:rsidR="00586994" w:rsidRPr="00316D89" w:rsidRDefault="00586994" w:rsidP="00586994">
            <w:pPr>
              <w:jc w:val="both"/>
              <w:rPr>
                <w:szCs w:val="24"/>
                <w:lang w:eastAsia="lt-LT"/>
              </w:rPr>
            </w:pPr>
            <w:r w:rsidRPr="00316D89">
              <w:rPr>
                <w:szCs w:val="24"/>
                <w:lang w:eastAsia="lt-LT"/>
              </w:rPr>
              <w:t>1. Darželio pedagogams pravesti mokymai kaip naudotis e-dienynu.</w:t>
            </w:r>
          </w:p>
          <w:p w14:paraId="430F9533" w14:textId="77777777" w:rsidR="00586994" w:rsidRPr="00316D89" w:rsidRDefault="00586994" w:rsidP="00586994">
            <w:pPr>
              <w:jc w:val="both"/>
              <w:rPr>
                <w:szCs w:val="24"/>
                <w:lang w:eastAsia="lt-LT"/>
              </w:rPr>
            </w:pPr>
            <w:r w:rsidRPr="00316D89">
              <w:rPr>
                <w:szCs w:val="24"/>
                <w:lang w:eastAsia="lt-LT"/>
              </w:rPr>
              <w:t>2. E dienyne pildoma visa reikalinga dokumentacija (auklėtojo dienynas, ugdymo planai, vaikų pasiekimai, reikiamos ataskaitos, vidinė komunikacija – pranešimai, įvykiai, renginių kalendorius).</w:t>
            </w:r>
          </w:p>
          <w:p w14:paraId="1E1D7A87" w14:textId="7D9D116E" w:rsidR="00E226CA" w:rsidRPr="00316D89" w:rsidRDefault="00586994" w:rsidP="00586994">
            <w:pPr>
              <w:jc w:val="both"/>
              <w:rPr>
                <w:szCs w:val="24"/>
                <w:lang w:eastAsia="lt-LT"/>
              </w:rPr>
            </w:pPr>
            <w:r w:rsidRPr="00316D89">
              <w:rPr>
                <w:szCs w:val="24"/>
                <w:lang w:eastAsia="lt-LT"/>
              </w:rPr>
              <w:t>3. Pedagogai vadovaujasi parengtu ir patvirtintu Varėnos „Pasakos“ vaikų lopšelio-darželio ,,Dienynų sudarymo elektroninio dienyno duomenų pagrindu“ tvarkos aprašu (2021-</w:t>
            </w:r>
            <w:r w:rsidR="00316D89" w:rsidRPr="00316D89">
              <w:rPr>
                <w:szCs w:val="24"/>
                <w:lang w:eastAsia="lt-LT"/>
              </w:rPr>
              <w:t>08-31 Nr. V-1-41)</w:t>
            </w:r>
          </w:p>
        </w:tc>
      </w:tr>
      <w:tr w:rsidR="007F3F17" w:rsidRPr="00DA4C2F" w14:paraId="4AC49E7B" w14:textId="77777777" w:rsidTr="00BC5BAA">
        <w:tc>
          <w:tcPr>
            <w:tcW w:w="2268" w:type="dxa"/>
            <w:tcBorders>
              <w:top w:val="single" w:sz="4" w:space="0" w:color="auto"/>
              <w:left w:val="single" w:sz="4" w:space="0" w:color="auto"/>
              <w:bottom w:val="single" w:sz="4" w:space="0" w:color="auto"/>
              <w:right w:val="single" w:sz="4" w:space="0" w:color="auto"/>
            </w:tcBorders>
            <w:vAlign w:val="center"/>
          </w:tcPr>
          <w:p w14:paraId="7172EFEA" w14:textId="752D6700" w:rsidR="007F3F17" w:rsidRPr="00DA4C2F" w:rsidRDefault="007F3F17" w:rsidP="00823E8B">
            <w:pPr>
              <w:rPr>
                <w:szCs w:val="24"/>
                <w:lang w:eastAsia="lt-LT"/>
              </w:rPr>
            </w:pPr>
            <w:r>
              <w:rPr>
                <w:szCs w:val="24"/>
                <w:lang w:eastAsia="lt-LT"/>
              </w:rPr>
              <w:lastRenderedPageBreak/>
              <w:t xml:space="preserve">1.4. </w:t>
            </w:r>
            <w:r w:rsidRPr="007F3F17">
              <w:rPr>
                <w:szCs w:val="24"/>
                <w:lang w:eastAsia="lt-LT"/>
              </w:rPr>
              <w:t>Inicijuoti lauko darželio grupės įsteigimą</w:t>
            </w:r>
          </w:p>
        </w:tc>
        <w:tc>
          <w:tcPr>
            <w:tcW w:w="2127" w:type="dxa"/>
            <w:tcBorders>
              <w:top w:val="single" w:sz="4" w:space="0" w:color="auto"/>
              <w:left w:val="single" w:sz="4" w:space="0" w:color="auto"/>
              <w:bottom w:val="single" w:sz="4" w:space="0" w:color="auto"/>
              <w:right w:val="single" w:sz="4" w:space="0" w:color="auto"/>
            </w:tcBorders>
            <w:vAlign w:val="center"/>
          </w:tcPr>
          <w:p w14:paraId="616ACA5C" w14:textId="49962D6D" w:rsidR="007F3F17" w:rsidRPr="00823E8B" w:rsidRDefault="007F3F17">
            <w:pPr>
              <w:rPr>
                <w:szCs w:val="24"/>
                <w:lang w:eastAsia="lt-LT"/>
              </w:rPr>
            </w:pPr>
            <w:r w:rsidRPr="007F3F17">
              <w:rPr>
                <w:szCs w:val="24"/>
                <w:lang w:eastAsia="lt-LT"/>
              </w:rPr>
              <w:t>Įsteigta lauko darželio grupė.</w:t>
            </w:r>
          </w:p>
        </w:tc>
        <w:tc>
          <w:tcPr>
            <w:tcW w:w="3005" w:type="dxa"/>
            <w:tcBorders>
              <w:top w:val="single" w:sz="4" w:space="0" w:color="auto"/>
              <w:left w:val="single" w:sz="4" w:space="0" w:color="auto"/>
              <w:bottom w:val="single" w:sz="4" w:space="0" w:color="auto"/>
              <w:right w:val="single" w:sz="4" w:space="0" w:color="auto"/>
            </w:tcBorders>
            <w:vAlign w:val="center"/>
          </w:tcPr>
          <w:p w14:paraId="58E20A0E" w14:textId="0921DAFA" w:rsidR="007F3F17" w:rsidRPr="00823E8B" w:rsidRDefault="007F3F17" w:rsidP="00823E8B">
            <w:pPr>
              <w:jc w:val="both"/>
              <w:rPr>
                <w:szCs w:val="24"/>
                <w:lang w:eastAsia="lt-LT"/>
              </w:rPr>
            </w:pPr>
            <w:r w:rsidRPr="007F3F17">
              <w:rPr>
                <w:szCs w:val="24"/>
                <w:lang w:eastAsia="lt-LT"/>
              </w:rPr>
              <w:t>Informacijos dėl lauko darželio grupės lankymo pateikimas tėvams: tinkamos aprangos</w:t>
            </w:r>
            <w:r>
              <w:rPr>
                <w:szCs w:val="24"/>
                <w:lang w:eastAsia="lt-LT"/>
              </w:rPr>
              <w:t xml:space="preserve"> </w:t>
            </w:r>
            <w:r w:rsidRPr="007F3F17">
              <w:rPr>
                <w:szCs w:val="24"/>
                <w:lang w:eastAsia="lt-LT"/>
              </w:rPr>
              <w:t>įgijimas – neperpučiamas kombinezonas arba striukė,</w:t>
            </w:r>
            <w:r>
              <w:t xml:space="preserve"> </w:t>
            </w:r>
            <w:r w:rsidRPr="007F3F17">
              <w:rPr>
                <w:szCs w:val="24"/>
                <w:lang w:eastAsia="lt-LT"/>
              </w:rPr>
              <w:t>neperšlampami batai, kuprinė, gertuvė (perka tėvai), mokymosi programos sukūrimas, veiksmų plano vaikų saugumui užtikrinti pasireiškus pavojingiems meteorologiniams reiškiniams sukūrimas.</w:t>
            </w:r>
          </w:p>
        </w:tc>
        <w:tc>
          <w:tcPr>
            <w:tcW w:w="1985" w:type="dxa"/>
            <w:tcBorders>
              <w:top w:val="single" w:sz="4" w:space="0" w:color="auto"/>
              <w:left w:val="single" w:sz="4" w:space="0" w:color="auto"/>
              <w:bottom w:val="single" w:sz="4" w:space="0" w:color="auto"/>
              <w:right w:val="single" w:sz="4" w:space="0" w:color="auto"/>
            </w:tcBorders>
            <w:vAlign w:val="center"/>
          </w:tcPr>
          <w:p w14:paraId="72A8A4BB" w14:textId="411FBC53" w:rsidR="007F3F17" w:rsidRDefault="007F3F17" w:rsidP="004176EF">
            <w:pPr>
              <w:jc w:val="both"/>
              <w:rPr>
                <w:szCs w:val="24"/>
                <w:lang w:eastAsia="lt-LT"/>
              </w:rPr>
            </w:pPr>
            <w:r>
              <w:rPr>
                <w:szCs w:val="24"/>
                <w:lang w:eastAsia="lt-LT"/>
              </w:rPr>
              <w:t>T</w:t>
            </w:r>
            <w:r w:rsidRPr="007F3F17">
              <w:rPr>
                <w:szCs w:val="24"/>
                <w:lang w:eastAsia="lt-LT"/>
              </w:rPr>
              <w:t xml:space="preserve">ėvams </w:t>
            </w:r>
            <w:r>
              <w:rPr>
                <w:szCs w:val="24"/>
                <w:lang w:eastAsia="lt-LT"/>
              </w:rPr>
              <w:t>pateikta</w:t>
            </w:r>
            <w:r w:rsidRPr="007F3F17">
              <w:rPr>
                <w:szCs w:val="24"/>
                <w:lang w:eastAsia="lt-LT"/>
              </w:rPr>
              <w:t xml:space="preserve"> </w:t>
            </w:r>
            <w:r w:rsidR="00CE0E8A">
              <w:rPr>
                <w:szCs w:val="24"/>
                <w:lang w:eastAsia="lt-LT"/>
              </w:rPr>
              <w:t>informacija apie</w:t>
            </w:r>
            <w:r>
              <w:rPr>
                <w:szCs w:val="24"/>
                <w:lang w:eastAsia="lt-LT"/>
              </w:rPr>
              <w:t xml:space="preserve"> L</w:t>
            </w:r>
            <w:r w:rsidRPr="007F3F17">
              <w:rPr>
                <w:szCs w:val="24"/>
                <w:lang w:eastAsia="lt-LT"/>
              </w:rPr>
              <w:t xml:space="preserve">auko darželio grupės </w:t>
            </w:r>
            <w:r w:rsidR="00CE0E8A">
              <w:rPr>
                <w:szCs w:val="24"/>
                <w:lang w:eastAsia="lt-LT"/>
              </w:rPr>
              <w:t>įsteigimą</w:t>
            </w:r>
            <w:r w:rsidR="004176EF">
              <w:rPr>
                <w:szCs w:val="24"/>
                <w:lang w:eastAsia="lt-LT"/>
              </w:rPr>
              <w:t>.</w:t>
            </w:r>
            <w:r w:rsidRPr="007F3F17">
              <w:rPr>
                <w:szCs w:val="24"/>
                <w:lang w:eastAsia="lt-LT"/>
              </w:rPr>
              <w:t xml:space="preserve"> </w:t>
            </w:r>
            <w:r w:rsidR="004176EF">
              <w:rPr>
                <w:szCs w:val="24"/>
                <w:lang w:eastAsia="lt-LT"/>
              </w:rPr>
              <w:t>Tėvai vaikus aprūpino tinkama</w:t>
            </w:r>
            <w:r>
              <w:rPr>
                <w:szCs w:val="24"/>
                <w:lang w:eastAsia="lt-LT"/>
              </w:rPr>
              <w:t xml:space="preserve"> a</w:t>
            </w:r>
            <w:r w:rsidR="004176EF">
              <w:rPr>
                <w:szCs w:val="24"/>
                <w:lang w:eastAsia="lt-LT"/>
              </w:rPr>
              <w:t>pranga, reikiamom priemonėm. P</w:t>
            </w:r>
            <w:r w:rsidR="002C7B55">
              <w:rPr>
                <w:szCs w:val="24"/>
                <w:lang w:eastAsia="lt-LT"/>
              </w:rPr>
              <w:t>arašyta mokymosi programa</w:t>
            </w:r>
            <w:r w:rsidRPr="007F3F17">
              <w:rPr>
                <w:szCs w:val="24"/>
                <w:lang w:eastAsia="lt-LT"/>
              </w:rPr>
              <w:t xml:space="preserve">, </w:t>
            </w:r>
            <w:r w:rsidR="002C7B55">
              <w:rPr>
                <w:szCs w:val="24"/>
                <w:lang w:eastAsia="lt-LT"/>
              </w:rPr>
              <w:t>sukurtas veiksmų planas</w:t>
            </w:r>
            <w:r w:rsidRPr="007F3F17">
              <w:rPr>
                <w:szCs w:val="24"/>
                <w:lang w:eastAsia="lt-LT"/>
              </w:rPr>
              <w:t xml:space="preserve"> vaikų saugumui užtikrinti pasireiškus </w:t>
            </w:r>
            <w:r w:rsidRPr="007F3F17">
              <w:rPr>
                <w:szCs w:val="24"/>
                <w:lang w:eastAsia="lt-LT"/>
              </w:rPr>
              <w:lastRenderedPageBreak/>
              <w:t>pavojingiems meteor</w:t>
            </w:r>
            <w:r w:rsidR="002C7B55">
              <w:rPr>
                <w:szCs w:val="24"/>
                <w:lang w:eastAsia="lt-LT"/>
              </w:rPr>
              <w:t>ologiniams reiškiniams</w:t>
            </w:r>
            <w:r w:rsidR="004B5B51">
              <w:rPr>
                <w:szCs w:val="24"/>
                <w:lang w:eastAsia="lt-LT"/>
              </w:rPr>
              <w:t>,</w:t>
            </w:r>
            <w:r w:rsidR="004176EF">
              <w:rPr>
                <w:szCs w:val="24"/>
                <w:lang w:eastAsia="lt-LT"/>
              </w:rPr>
              <w:t xml:space="preserve"> patvirtintas direktoriaus įsakymu</w:t>
            </w:r>
            <w:r w:rsidR="004B5B51">
              <w:rPr>
                <w:szCs w:val="24"/>
                <w:lang w:eastAsia="lt-LT"/>
              </w:rPr>
              <w:t xml:space="preserve"> (2021-08-3</w:t>
            </w:r>
            <w:r w:rsidR="004242A8">
              <w:rPr>
                <w:szCs w:val="24"/>
                <w:lang w:eastAsia="lt-LT"/>
              </w:rPr>
              <w:t xml:space="preserve">1 </w:t>
            </w:r>
            <w:r w:rsidR="004B5B51">
              <w:rPr>
                <w:szCs w:val="24"/>
                <w:lang w:eastAsia="lt-LT"/>
              </w:rPr>
              <w:t>Nr. V-1-43)</w:t>
            </w:r>
          </w:p>
        </w:tc>
      </w:tr>
    </w:tbl>
    <w:p w14:paraId="0C2DF4F2" w14:textId="410DE55F" w:rsidR="00C0238C" w:rsidRPr="00BA06A9" w:rsidRDefault="00C0238C" w:rsidP="001F2F32">
      <w:pP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0962FAE9" w:rsidR="00267102" w:rsidRPr="00DA4C2F" w:rsidRDefault="00267102" w:rsidP="00BC5BAA">
            <w:pPr>
              <w:rPr>
                <w:szCs w:val="24"/>
                <w:lang w:eastAsia="lt-LT"/>
              </w:rPr>
            </w:pPr>
            <w:r w:rsidRPr="00DA4C2F">
              <w:rPr>
                <w:szCs w:val="24"/>
                <w:lang w:eastAsia="lt-LT"/>
              </w:rPr>
              <w:t>2.1</w:t>
            </w:r>
            <w:r w:rsidR="00E64654">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77777777" w:rsidR="00267102" w:rsidRPr="00DA4C2F" w:rsidRDefault="00267102" w:rsidP="00BC5BAA">
            <w:pPr>
              <w:jc w:val="center"/>
              <w:rPr>
                <w:szCs w:val="24"/>
                <w:lang w:eastAsia="lt-LT"/>
              </w:rPr>
            </w:pPr>
          </w:p>
        </w:tc>
      </w:tr>
      <w:tr w:rsidR="00267102" w:rsidRPr="00DA4C2F" w14:paraId="54A1E702"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7B1B19CF" w14:textId="77777777" w:rsidR="00267102" w:rsidRPr="00DA4C2F" w:rsidRDefault="00267102" w:rsidP="00BC5BAA">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9BA2172" w14:textId="77777777" w:rsidR="00267102" w:rsidRPr="00DA4C2F" w:rsidRDefault="00267102" w:rsidP="00BC5BAA">
            <w:pPr>
              <w:jc w:val="center"/>
              <w:rPr>
                <w:szCs w:val="24"/>
                <w:lang w:eastAsia="lt-LT"/>
              </w:rPr>
            </w:pPr>
          </w:p>
        </w:tc>
      </w:tr>
      <w:tr w:rsidR="00267102" w:rsidRPr="00DA4C2F" w14:paraId="5C9EB2AD"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62281456" w14:textId="77777777" w:rsidR="00267102" w:rsidRPr="00DA4C2F" w:rsidRDefault="00267102" w:rsidP="00BC5BAA">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6A11490" w14:textId="77777777" w:rsidR="00267102" w:rsidRPr="00DA4C2F" w:rsidRDefault="00267102" w:rsidP="00BC5BAA">
            <w:pPr>
              <w:jc w:val="center"/>
              <w:rPr>
                <w:szCs w:val="24"/>
                <w:lang w:eastAsia="lt-LT"/>
              </w:rPr>
            </w:pPr>
          </w:p>
        </w:tc>
      </w:tr>
      <w:tr w:rsidR="00267102" w:rsidRPr="00DA4C2F" w14:paraId="61B05FC8"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F3972EF" w14:textId="77777777" w:rsidR="00267102" w:rsidRPr="00DA4C2F" w:rsidRDefault="00267102" w:rsidP="00BC5BAA">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9FB1DBA" w14:textId="77777777" w:rsidR="00267102" w:rsidRPr="00DA4C2F" w:rsidRDefault="00267102" w:rsidP="00BC5BAA">
            <w:pPr>
              <w:jc w:val="center"/>
              <w:rPr>
                <w:szCs w:val="24"/>
                <w:lang w:eastAsia="lt-LT"/>
              </w:rPr>
            </w:pPr>
          </w:p>
        </w:tc>
      </w:tr>
      <w:tr w:rsidR="00267102" w:rsidRPr="00DA4C2F" w14:paraId="27E65F23"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657551F" w14:textId="77777777" w:rsidR="00267102" w:rsidRPr="00DA4C2F" w:rsidRDefault="00267102" w:rsidP="00BC5BAA">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1F695B75" w14:textId="77777777" w:rsidR="00267102" w:rsidRPr="00DA4C2F" w:rsidRDefault="00267102" w:rsidP="00BC5BAA">
            <w:pPr>
              <w:jc w:val="center"/>
              <w:rPr>
                <w:szCs w:val="24"/>
                <w:lang w:eastAsia="lt-LT"/>
              </w:rPr>
            </w:pPr>
          </w:p>
        </w:tc>
      </w:tr>
    </w:tbl>
    <w:p w14:paraId="27032BBF" w14:textId="5C7078A8" w:rsidR="00801C7A" w:rsidRDefault="00801C7A" w:rsidP="00267102"/>
    <w:p w14:paraId="31AE0136" w14:textId="5170BCE4" w:rsidR="00267102" w:rsidRPr="00DA4C2F"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B71344E" w14:textId="77777777" w:rsidR="00267102" w:rsidRPr="008747F0" w:rsidRDefault="00267102" w:rsidP="004C6A6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0267102" w:rsidP="004C6A6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0267102" w:rsidP="004C6A6C">
            <w:pPr>
              <w:rPr>
                <w:sz w:val="22"/>
                <w:szCs w:val="22"/>
                <w:lang w:eastAsia="lt-LT"/>
              </w:rPr>
            </w:pPr>
            <w:r w:rsidRPr="009857C3">
              <w:rPr>
                <w:sz w:val="22"/>
                <w:szCs w:val="22"/>
                <w:lang w:eastAsia="lt-LT"/>
              </w:rPr>
              <w:t>Poveikis švietimo įstaigos veiklai</w:t>
            </w:r>
          </w:p>
        </w:tc>
      </w:tr>
      <w:tr w:rsidR="00267102" w:rsidRPr="003F6CF7"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58B836E8" w:rsidR="00585D93" w:rsidRPr="003F6CF7" w:rsidRDefault="00FB4291" w:rsidP="00585D93">
            <w:pPr>
              <w:rPr>
                <w:szCs w:val="24"/>
                <w:lang w:eastAsia="lt-LT"/>
              </w:rPr>
            </w:pPr>
            <w:r w:rsidRPr="003F6CF7">
              <w:rPr>
                <w:szCs w:val="24"/>
                <w:lang w:eastAsia="lt-LT"/>
              </w:rPr>
              <w:t xml:space="preserve">3.1. </w:t>
            </w:r>
            <w:r w:rsidR="002A5702">
              <w:rPr>
                <w:szCs w:val="24"/>
                <w:lang w:eastAsia="lt-LT"/>
              </w:rPr>
              <w:t>Koordinavau</w:t>
            </w:r>
            <w:r w:rsidR="00316D89">
              <w:rPr>
                <w:szCs w:val="24"/>
                <w:lang w:eastAsia="lt-LT"/>
              </w:rPr>
              <w:t xml:space="preserve"> įstaigos dalyvavimą tarptautiniam LT-PL projekte </w:t>
            </w:r>
            <w:r w:rsidR="00316D89" w:rsidRPr="00316D89">
              <w:rPr>
                <w:szCs w:val="24"/>
                <w:lang w:eastAsia="lt-LT"/>
              </w:rPr>
              <w:t>„Gižycko ir Varėnos bendradarbiavimas skatinant socialinę įtrauktį, kovą su skurdu ir diskriminacija“ įgyvendinime.</w:t>
            </w:r>
          </w:p>
        </w:tc>
        <w:tc>
          <w:tcPr>
            <w:tcW w:w="4111" w:type="dxa"/>
            <w:tcBorders>
              <w:top w:val="single" w:sz="4" w:space="0" w:color="auto"/>
              <w:left w:val="single" w:sz="4" w:space="0" w:color="auto"/>
              <w:bottom w:val="single" w:sz="4" w:space="0" w:color="auto"/>
              <w:right w:val="single" w:sz="4" w:space="0" w:color="auto"/>
            </w:tcBorders>
          </w:tcPr>
          <w:p w14:paraId="422608F7" w14:textId="551DAA27" w:rsidR="00316D89" w:rsidRPr="00316D89" w:rsidRDefault="00316D89" w:rsidP="00316D89">
            <w:pPr>
              <w:rPr>
                <w:szCs w:val="24"/>
                <w:lang w:eastAsia="lt-LT"/>
              </w:rPr>
            </w:pPr>
            <w:r w:rsidRPr="00316D89">
              <w:rPr>
                <w:szCs w:val="24"/>
                <w:lang w:eastAsia="lt-LT"/>
              </w:rPr>
              <w:t xml:space="preserve">Projektas „Gižycko ir Varėnos bendradarbiavimas skatinant socialinę įtrauktį, kovą su skurdu ir diskriminacija“ įgyvendinamas pagal Interreg V-A Lietuvos ir Lenkijos bendradarbiavimo per sieną programą. Numatomas programos įgyvendinimo rezultatas: 2021 m įsigijome interaktyvių, edukacinių-lavinamųjų priemonių, įstaigos pedagogams buvo </w:t>
            </w:r>
            <w:r w:rsidR="002A5702">
              <w:rPr>
                <w:szCs w:val="24"/>
                <w:lang w:eastAsia="lt-LT"/>
              </w:rPr>
              <w:t>organizuojami mokymai.</w:t>
            </w:r>
          </w:p>
          <w:p w14:paraId="4832B709" w14:textId="1DFD0BCE" w:rsidR="00316D89" w:rsidRPr="00316D89" w:rsidRDefault="00316D89" w:rsidP="00316D89">
            <w:pPr>
              <w:rPr>
                <w:szCs w:val="24"/>
                <w:lang w:eastAsia="lt-LT"/>
              </w:rPr>
            </w:pPr>
            <w:r>
              <w:rPr>
                <w:szCs w:val="24"/>
                <w:lang w:eastAsia="lt-LT"/>
              </w:rPr>
              <w:t>Įgyvendinę šios programos</w:t>
            </w:r>
            <w:r w:rsidRPr="00316D89">
              <w:rPr>
                <w:szCs w:val="24"/>
                <w:lang w:eastAsia="lt-LT"/>
              </w:rPr>
              <w:t xml:space="preserve"> priemones, atnaujinome inventorių ir bazę, tod</w:t>
            </w:r>
            <w:r w:rsidR="00585D93">
              <w:rPr>
                <w:szCs w:val="24"/>
                <w:lang w:eastAsia="lt-LT"/>
              </w:rPr>
              <w:t>ėl galėjome teikti kokybiškas</w:t>
            </w:r>
            <w:r w:rsidRPr="00316D89">
              <w:rPr>
                <w:szCs w:val="24"/>
                <w:lang w:eastAsia="lt-LT"/>
              </w:rPr>
              <w:t xml:space="preserve"> paslaugas savo bendruomenės nariams, tenkinome</w:t>
            </w:r>
          </w:p>
          <w:p w14:paraId="33489D41" w14:textId="218758DE" w:rsidR="00964763" w:rsidRPr="003F6CF7" w:rsidRDefault="00316D89" w:rsidP="00316D89">
            <w:pPr>
              <w:rPr>
                <w:szCs w:val="24"/>
                <w:lang w:eastAsia="lt-LT"/>
              </w:rPr>
            </w:pPr>
            <w:r w:rsidRPr="00316D89">
              <w:rPr>
                <w:szCs w:val="24"/>
                <w:lang w:eastAsia="lt-LT"/>
              </w:rPr>
              <w:t>pažinimo, saviraiškos poreikius.</w:t>
            </w:r>
          </w:p>
        </w:tc>
      </w:tr>
      <w:tr w:rsidR="00157F65" w:rsidRPr="003F6CF7" w14:paraId="7FB4A981" w14:textId="77777777" w:rsidTr="00BC5BAA">
        <w:tc>
          <w:tcPr>
            <w:tcW w:w="5274" w:type="dxa"/>
            <w:tcBorders>
              <w:top w:val="single" w:sz="4" w:space="0" w:color="auto"/>
              <w:left w:val="single" w:sz="4" w:space="0" w:color="auto"/>
              <w:bottom w:val="single" w:sz="4" w:space="0" w:color="auto"/>
              <w:right w:val="single" w:sz="4" w:space="0" w:color="auto"/>
            </w:tcBorders>
          </w:tcPr>
          <w:p w14:paraId="05C68E74" w14:textId="3CE0D44F" w:rsidR="00157F65" w:rsidRPr="003F6CF7" w:rsidRDefault="000F32D0" w:rsidP="003F6CF7">
            <w:pPr>
              <w:rPr>
                <w:szCs w:val="24"/>
                <w:lang w:eastAsia="lt-LT"/>
              </w:rPr>
            </w:pPr>
            <w:r>
              <w:rPr>
                <w:szCs w:val="24"/>
                <w:lang w:eastAsia="lt-LT"/>
              </w:rPr>
              <w:t>3.2</w:t>
            </w:r>
            <w:r w:rsidRPr="000F32D0">
              <w:rPr>
                <w:szCs w:val="24"/>
                <w:lang w:eastAsia="lt-LT"/>
              </w:rPr>
              <w:t>. Sėkmingai dalyvavau Nacionalinės švietimo agentūros (NŠA) projekto ,,Neformaliojo vaikų švietimo, ikimokyklinio, priešmokyklinio ir bendrojo ugdymo vertinimo, įsivertinimo tobulinimas ir plėtotė“ (Nr.09.2.1-ESFA-V-706-03-0001) atrankoje ir dalyvavau programos mokymuose.</w:t>
            </w:r>
          </w:p>
        </w:tc>
        <w:tc>
          <w:tcPr>
            <w:tcW w:w="4111" w:type="dxa"/>
            <w:tcBorders>
              <w:top w:val="single" w:sz="4" w:space="0" w:color="auto"/>
              <w:left w:val="single" w:sz="4" w:space="0" w:color="auto"/>
              <w:bottom w:val="single" w:sz="4" w:space="0" w:color="auto"/>
              <w:right w:val="single" w:sz="4" w:space="0" w:color="auto"/>
            </w:tcBorders>
          </w:tcPr>
          <w:p w14:paraId="2D53B788" w14:textId="5CD36420" w:rsidR="00157F65" w:rsidRPr="003F6CF7" w:rsidRDefault="000F32D0" w:rsidP="00E76775">
            <w:pPr>
              <w:rPr>
                <w:szCs w:val="24"/>
                <w:lang w:eastAsia="lt-LT"/>
              </w:rPr>
            </w:pPr>
            <w:r w:rsidRPr="000F32D0">
              <w:rPr>
                <w:szCs w:val="24"/>
                <w:lang w:eastAsia="lt-LT"/>
              </w:rPr>
              <w:t>Susipažinau su mokyklų įsivertinimo ir išorinio vertinimo kiekybinių ir kokybinių duomenų analizės, interpretavimo, vertinimo, priežastinių ryšių radimo, hipotezių kėlimo, prognostinius, išvadų darymo ir problemų formulavimo gebėjimus, kokybinių duomenų kodavimo ir analizės metodais, gilinau analitinių tekstų rašymo gebėjimus, naudojantis kokybiniais ir kiekybiniais duomenimis. Įgytą patirtį pritaikysiu, gerinant įstaigos ugdymo kokybę</w:t>
            </w:r>
          </w:p>
        </w:tc>
      </w:tr>
      <w:tr w:rsidR="0094142F" w:rsidRPr="003F6CF7" w14:paraId="7498A124" w14:textId="77777777" w:rsidTr="00BC5BAA">
        <w:tc>
          <w:tcPr>
            <w:tcW w:w="5274" w:type="dxa"/>
            <w:tcBorders>
              <w:top w:val="single" w:sz="4" w:space="0" w:color="auto"/>
              <w:left w:val="single" w:sz="4" w:space="0" w:color="auto"/>
              <w:bottom w:val="single" w:sz="4" w:space="0" w:color="auto"/>
              <w:right w:val="single" w:sz="4" w:space="0" w:color="auto"/>
            </w:tcBorders>
          </w:tcPr>
          <w:p w14:paraId="62C20C26" w14:textId="55258AAF" w:rsidR="0094142F" w:rsidRPr="003F6CF7" w:rsidRDefault="00936E58" w:rsidP="00936E58">
            <w:pPr>
              <w:rPr>
                <w:szCs w:val="24"/>
                <w:lang w:eastAsia="lt-LT"/>
              </w:rPr>
            </w:pPr>
            <w:r>
              <w:rPr>
                <w:szCs w:val="24"/>
                <w:lang w:eastAsia="lt-LT"/>
              </w:rPr>
              <w:t>3.3. Organiz</w:t>
            </w:r>
            <w:r w:rsidR="0094142F">
              <w:rPr>
                <w:szCs w:val="24"/>
                <w:lang w:eastAsia="lt-LT"/>
              </w:rPr>
              <w:t>avau</w:t>
            </w:r>
            <w:r w:rsidR="0094142F" w:rsidRPr="0094142F">
              <w:rPr>
                <w:szCs w:val="24"/>
                <w:lang w:eastAsia="lt-LT"/>
              </w:rPr>
              <w:t xml:space="preserve"> </w:t>
            </w:r>
            <w:r w:rsidRPr="00936E58">
              <w:rPr>
                <w:szCs w:val="24"/>
                <w:lang w:eastAsia="lt-LT"/>
              </w:rPr>
              <w:t xml:space="preserve">ir pateikiau </w:t>
            </w:r>
            <w:r w:rsidR="0094142F" w:rsidRPr="0094142F">
              <w:rPr>
                <w:szCs w:val="24"/>
                <w:lang w:eastAsia="lt-LT"/>
              </w:rPr>
              <w:t>per Aplinkos projektų valdymo info</w:t>
            </w:r>
            <w:r w:rsidR="0094142F">
              <w:rPr>
                <w:szCs w:val="24"/>
                <w:lang w:eastAsia="lt-LT"/>
              </w:rPr>
              <w:t>rmacinę sistemą</w:t>
            </w:r>
            <w:r w:rsidR="0094142F" w:rsidRPr="0094142F">
              <w:rPr>
                <w:szCs w:val="24"/>
                <w:lang w:eastAsia="lt-LT"/>
              </w:rPr>
              <w:t xml:space="preserve"> paraišką </w:t>
            </w:r>
            <w:r w:rsidR="00FD6939">
              <w:rPr>
                <w:szCs w:val="24"/>
                <w:lang w:eastAsia="lt-LT"/>
              </w:rPr>
              <w:t xml:space="preserve">(2021-07-08) </w:t>
            </w:r>
            <w:r w:rsidR="0094142F" w:rsidRPr="0094142F">
              <w:rPr>
                <w:szCs w:val="24"/>
                <w:lang w:eastAsia="lt-LT"/>
              </w:rPr>
              <w:t>Nr. KK-A</w:t>
            </w:r>
            <w:r w:rsidR="0094142F">
              <w:rPr>
                <w:szCs w:val="24"/>
                <w:lang w:eastAsia="lt-LT"/>
              </w:rPr>
              <w:t>M-SVV01-0078 APVA vadovaudamasi</w:t>
            </w:r>
            <w:r w:rsidR="0094142F" w:rsidRPr="0094142F">
              <w:rPr>
                <w:szCs w:val="24"/>
                <w:lang w:eastAsia="lt-LT"/>
              </w:rPr>
              <w:t xml:space="preserve"> Lietuvos Respublikos aplinkos ministro 2021 m. </w:t>
            </w:r>
            <w:r w:rsidR="0094142F" w:rsidRPr="0094142F">
              <w:rPr>
                <w:szCs w:val="24"/>
                <w:lang w:eastAsia="lt-LT"/>
              </w:rPr>
              <w:lastRenderedPageBreak/>
              <w:t>birželio 15 d. įsakymu Nr. D1-364 patvirtintu Klimato kaitos programos priemonės „Atsinaujinančių energijos išteklių (saulės, vėjo) panaudojimas valstybės, savivaldybių, tradicinių religinių bendruomenių, religinių bendrijų ar centrų elektros energijos pore</w:t>
            </w:r>
            <w:r w:rsidR="0094142F">
              <w:rPr>
                <w:szCs w:val="24"/>
                <w:lang w:eastAsia="lt-LT"/>
              </w:rPr>
              <w:t>ikiams“ tvarkos aprašu</w:t>
            </w:r>
            <w:r w:rsidR="0094142F" w:rsidRPr="0094142F">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4958F415" w14:textId="155D9FCB" w:rsidR="00A15326" w:rsidRDefault="00FE201A" w:rsidP="00111488">
            <w:pPr>
              <w:rPr>
                <w:szCs w:val="24"/>
                <w:lang w:eastAsia="lt-LT"/>
              </w:rPr>
            </w:pPr>
            <w:r>
              <w:rPr>
                <w:szCs w:val="24"/>
                <w:lang w:eastAsia="lt-LT"/>
              </w:rPr>
              <w:lastRenderedPageBreak/>
              <w:t>Įrengus</w:t>
            </w:r>
            <w:r w:rsidR="008F6451">
              <w:rPr>
                <w:szCs w:val="24"/>
                <w:lang w:eastAsia="lt-LT"/>
              </w:rPr>
              <w:t xml:space="preserve"> saulės elektrinę</w:t>
            </w:r>
            <w:r w:rsidR="00936E58">
              <w:rPr>
                <w:szCs w:val="24"/>
                <w:lang w:eastAsia="lt-LT"/>
              </w:rPr>
              <w:t xml:space="preserve"> </w:t>
            </w:r>
            <w:r w:rsidR="00A15326" w:rsidRPr="00A15326">
              <w:rPr>
                <w:szCs w:val="24"/>
                <w:lang w:eastAsia="lt-LT"/>
              </w:rPr>
              <w:t>ant</w:t>
            </w:r>
            <w:r w:rsidR="008F6451">
              <w:rPr>
                <w:szCs w:val="24"/>
                <w:lang w:eastAsia="lt-LT"/>
              </w:rPr>
              <w:t xml:space="preserve"> įstaigos stogo</w:t>
            </w:r>
            <w:r w:rsidR="00A15326">
              <w:rPr>
                <w:szCs w:val="24"/>
                <w:lang w:eastAsia="lt-LT"/>
              </w:rPr>
              <w:t xml:space="preserve"> </w:t>
            </w:r>
            <w:r w:rsidR="00936E58">
              <w:rPr>
                <w:szCs w:val="24"/>
                <w:lang w:eastAsia="lt-LT"/>
              </w:rPr>
              <w:t>(</w:t>
            </w:r>
            <w:r w:rsidR="008F6451" w:rsidRPr="008F6451">
              <w:rPr>
                <w:szCs w:val="24"/>
                <w:lang w:eastAsia="lt-LT"/>
              </w:rPr>
              <w:t>29.99 kW elektrinės įre</w:t>
            </w:r>
            <w:r w:rsidR="008F6451">
              <w:rPr>
                <w:szCs w:val="24"/>
                <w:lang w:eastAsia="lt-LT"/>
              </w:rPr>
              <w:t>ngtosios galios bus</w:t>
            </w:r>
            <w:r w:rsidR="008F6451" w:rsidRPr="008F6451">
              <w:rPr>
                <w:szCs w:val="24"/>
                <w:lang w:eastAsia="lt-LT"/>
              </w:rPr>
              <w:t xml:space="preserve"> pasiektas 245,6 t CO2e/MWh skaičiu</w:t>
            </w:r>
            <w:r w:rsidR="00936E58">
              <w:rPr>
                <w:szCs w:val="24"/>
                <w:lang w:eastAsia="lt-LT"/>
              </w:rPr>
              <w:t xml:space="preserve">ojamasis ŠESD sumažinimo </w:t>
            </w:r>
            <w:r w:rsidR="00936E58">
              <w:rPr>
                <w:szCs w:val="24"/>
                <w:lang w:eastAsia="lt-LT"/>
              </w:rPr>
              <w:lastRenderedPageBreak/>
              <w:t>kiekis), bus užtikrintas efektyvus elektros energijos naudojimas, vyks taupesnis lėšų panaudojimas.</w:t>
            </w:r>
            <w:r w:rsidR="00FD6939">
              <w:rPr>
                <w:szCs w:val="24"/>
                <w:lang w:eastAsia="lt-LT"/>
              </w:rPr>
              <w:t xml:space="preserve"> </w:t>
            </w:r>
            <w:r w:rsidR="00A15326">
              <w:rPr>
                <w:szCs w:val="24"/>
                <w:lang w:eastAsia="lt-LT"/>
              </w:rPr>
              <w:t>Šiems darbams atlikti APVA įsipareigojo suteikti</w:t>
            </w:r>
            <w:r w:rsidR="00FD6939" w:rsidRPr="00FD6939">
              <w:rPr>
                <w:szCs w:val="24"/>
                <w:lang w:eastAsia="lt-LT"/>
              </w:rPr>
              <w:t xml:space="preserve"> 23804,86 Eur (dvidešimt trys tūkstančiai aštuoni šimtai keturi Eur 86 Eur centai</w:t>
            </w:r>
            <w:r w:rsidR="00FD6939">
              <w:rPr>
                <w:szCs w:val="24"/>
                <w:lang w:eastAsia="lt-LT"/>
              </w:rPr>
              <w:t xml:space="preserve">) subsidiją. </w:t>
            </w:r>
          </w:p>
        </w:tc>
      </w:tr>
    </w:tbl>
    <w:p w14:paraId="7202A6BE" w14:textId="1BCC0A99" w:rsidR="0017403A" w:rsidRPr="004B4584" w:rsidRDefault="0017403A" w:rsidP="004B4584">
      <w:pPr>
        <w:tabs>
          <w:tab w:val="left" w:pos="4253"/>
          <w:tab w:val="left" w:pos="6946"/>
        </w:tabs>
        <w:jc w:val="both"/>
        <w:rPr>
          <w:szCs w:val="24"/>
          <w:lang w:eastAsia="lt-LT"/>
        </w:rPr>
      </w:pPr>
    </w:p>
    <w:sectPr w:rsidR="0017403A" w:rsidRPr="004B4584" w:rsidSect="004F6D52">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419E" w14:textId="77777777" w:rsidR="00FA466B" w:rsidRDefault="00FA466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1B34D32" w14:textId="77777777" w:rsidR="00FA466B" w:rsidRDefault="00FA466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FE201A" w:rsidRDefault="00FE201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FE201A" w:rsidRDefault="00FE201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7" w14:textId="77777777" w:rsidR="00FE201A" w:rsidRDefault="00FE201A">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FE201A" w:rsidRDefault="00FE201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D43B" w14:textId="77777777" w:rsidR="00FA466B" w:rsidRDefault="00FA466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CD6DE62" w14:textId="77777777" w:rsidR="00FA466B" w:rsidRDefault="00FA466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FE201A" w:rsidRDefault="00FE201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46854"/>
      <w:docPartObj>
        <w:docPartGallery w:val="Page Numbers (Top of Page)"/>
        <w:docPartUnique/>
      </w:docPartObj>
    </w:sdtPr>
    <w:sdtEndPr/>
    <w:sdtContent>
      <w:p w14:paraId="1868A214" w14:textId="1D6DD07D" w:rsidR="00FE201A" w:rsidRDefault="00FE201A">
        <w:pPr>
          <w:pStyle w:val="Antrats"/>
          <w:jc w:val="center"/>
        </w:pPr>
        <w:r>
          <w:fldChar w:fldCharType="begin"/>
        </w:r>
        <w:r>
          <w:instrText>PAGE   \* MERGEFORMAT</w:instrText>
        </w:r>
        <w:r>
          <w:fldChar w:fldCharType="separate"/>
        </w:r>
        <w:r w:rsidR="004B4584">
          <w:rPr>
            <w:noProof/>
          </w:rPr>
          <w:t>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FE201A" w:rsidRDefault="00FE201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CC8"/>
    <w:multiLevelType w:val="hybridMultilevel"/>
    <w:tmpl w:val="E5BAD61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FD42E3"/>
    <w:multiLevelType w:val="hybridMultilevel"/>
    <w:tmpl w:val="43545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F27693"/>
    <w:multiLevelType w:val="hybridMultilevel"/>
    <w:tmpl w:val="FEBC19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9477C57"/>
    <w:multiLevelType w:val="hybridMultilevel"/>
    <w:tmpl w:val="1DD615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11C56C6"/>
    <w:multiLevelType w:val="hybridMultilevel"/>
    <w:tmpl w:val="4008E3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B06404D"/>
    <w:multiLevelType w:val="hybridMultilevel"/>
    <w:tmpl w:val="CF9E8A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3A7789"/>
    <w:multiLevelType w:val="hybridMultilevel"/>
    <w:tmpl w:val="28F836B4"/>
    <w:lvl w:ilvl="0" w:tplc="C5B8D3FC">
      <w:start w:val="202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6FF974FD"/>
    <w:multiLevelType w:val="hybridMultilevel"/>
    <w:tmpl w:val="297E3B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5BD21F7"/>
    <w:multiLevelType w:val="hybridMultilevel"/>
    <w:tmpl w:val="16AC1B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5E76CD0"/>
    <w:multiLevelType w:val="hybridMultilevel"/>
    <w:tmpl w:val="F690B75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0F43A4"/>
    <w:multiLevelType w:val="hybridMultilevel"/>
    <w:tmpl w:val="C15EA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E252100"/>
    <w:multiLevelType w:val="hybridMultilevel"/>
    <w:tmpl w:val="B3203F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1"/>
  </w:num>
  <w:num w:numId="5">
    <w:abstractNumId w:val="8"/>
  </w:num>
  <w:num w:numId="6">
    <w:abstractNumId w:val="0"/>
  </w:num>
  <w:num w:numId="7">
    <w:abstractNumId w:val="5"/>
  </w:num>
  <w:num w:numId="8">
    <w:abstractNumId w:val="1"/>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0CD5"/>
    <w:rsid w:val="00005AF2"/>
    <w:rsid w:val="00007539"/>
    <w:rsid w:val="00013FEB"/>
    <w:rsid w:val="00016727"/>
    <w:rsid w:val="000348AA"/>
    <w:rsid w:val="00042CFD"/>
    <w:rsid w:val="000529A8"/>
    <w:rsid w:val="00053622"/>
    <w:rsid w:val="00053C2B"/>
    <w:rsid w:val="00060763"/>
    <w:rsid w:val="0006715F"/>
    <w:rsid w:val="00067884"/>
    <w:rsid w:val="00070AF5"/>
    <w:rsid w:val="0007259B"/>
    <w:rsid w:val="00073FD3"/>
    <w:rsid w:val="000740B9"/>
    <w:rsid w:val="00075CC2"/>
    <w:rsid w:val="000803D3"/>
    <w:rsid w:val="00084DBA"/>
    <w:rsid w:val="000875B5"/>
    <w:rsid w:val="00092F04"/>
    <w:rsid w:val="00095181"/>
    <w:rsid w:val="000956E6"/>
    <w:rsid w:val="000B56FF"/>
    <w:rsid w:val="000B5D08"/>
    <w:rsid w:val="000C09E2"/>
    <w:rsid w:val="000C2A6C"/>
    <w:rsid w:val="000C349B"/>
    <w:rsid w:val="000E0278"/>
    <w:rsid w:val="000E0AF1"/>
    <w:rsid w:val="000E5CB3"/>
    <w:rsid w:val="000E6AC9"/>
    <w:rsid w:val="000F166E"/>
    <w:rsid w:val="000F32D0"/>
    <w:rsid w:val="001023D4"/>
    <w:rsid w:val="001063BD"/>
    <w:rsid w:val="00111488"/>
    <w:rsid w:val="0011179F"/>
    <w:rsid w:val="001128E9"/>
    <w:rsid w:val="001142AB"/>
    <w:rsid w:val="00121BE3"/>
    <w:rsid w:val="00122B58"/>
    <w:rsid w:val="001273AD"/>
    <w:rsid w:val="001431A6"/>
    <w:rsid w:val="001443F9"/>
    <w:rsid w:val="0015088F"/>
    <w:rsid w:val="00153836"/>
    <w:rsid w:val="00153B00"/>
    <w:rsid w:val="00154934"/>
    <w:rsid w:val="00157F65"/>
    <w:rsid w:val="001606F7"/>
    <w:rsid w:val="0016561A"/>
    <w:rsid w:val="0016717F"/>
    <w:rsid w:val="00173BD1"/>
    <w:rsid w:val="0017403A"/>
    <w:rsid w:val="001741F7"/>
    <w:rsid w:val="00183567"/>
    <w:rsid w:val="00183CFA"/>
    <w:rsid w:val="001901FB"/>
    <w:rsid w:val="001A2315"/>
    <w:rsid w:val="001A271D"/>
    <w:rsid w:val="001A594D"/>
    <w:rsid w:val="001A5E5E"/>
    <w:rsid w:val="001C3491"/>
    <w:rsid w:val="001C6A75"/>
    <w:rsid w:val="001D0C8B"/>
    <w:rsid w:val="001E00C8"/>
    <w:rsid w:val="001F2F32"/>
    <w:rsid w:val="001F5C17"/>
    <w:rsid w:val="00203D76"/>
    <w:rsid w:val="00206986"/>
    <w:rsid w:val="002072C8"/>
    <w:rsid w:val="0021102B"/>
    <w:rsid w:val="002123B1"/>
    <w:rsid w:val="00212629"/>
    <w:rsid w:val="0021640D"/>
    <w:rsid w:val="00221342"/>
    <w:rsid w:val="002307CB"/>
    <w:rsid w:val="00231370"/>
    <w:rsid w:val="00236213"/>
    <w:rsid w:val="002419B5"/>
    <w:rsid w:val="00242F3C"/>
    <w:rsid w:val="00246A41"/>
    <w:rsid w:val="002512D4"/>
    <w:rsid w:val="002518C0"/>
    <w:rsid w:val="00253B9A"/>
    <w:rsid w:val="00254168"/>
    <w:rsid w:val="00261745"/>
    <w:rsid w:val="00261BAB"/>
    <w:rsid w:val="00267102"/>
    <w:rsid w:val="00272F83"/>
    <w:rsid w:val="002740DD"/>
    <w:rsid w:val="002743AD"/>
    <w:rsid w:val="00274EFE"/>
    <w:rsid w:val="0027715F"/>
    <w:rsid w:val="00285F29"/>
    <w:rsid w:val="00291CA4"/>
    <w:rsid w:val="00292399"/>
    <w:rsid w:val="00292C2F"/>
    <w:rsid w:val="0029684E"/>
    <w:rsid w:val="002A30D4"/>
    <w:rsid w:val="002A5702"/>
    <w:rsid w:val="002B4591"/>
    <w:rsid w:val="002C1F0C"/>
    <w:rsid w:val="002C7B55"/>
    <w:rsid w:val="002D33A7"/>
    <w:rsid w:val="002E2868"/>
    <w:rsid w:val="002E6B88"/>
    <w:rsid w:val="002E73D9"/>
    <w:rsid w:val="003004A6"/>
    <w:rsid w:val="00302673"/>
    <w:rsid w:val="003066D7"/>
    <w:rsid w:val="00312D30"/>
    <w:rsid w:val="0031362E"/>
    <w:rsid w:val="00313676"/>
    <w:rsid w:val="00316D89"/>
    <w:rsid w:val="003177E9"/>
    <w:rsid w:val="00322807"/>
    <w:rsid w:val="003262AF"/>
    <w:rsid w:val="0033670A"/>
    <w:rsid w:val="00345593"/>
    <w:rsid w:val="00346B8E"/>
    <w:rsid w:val="00346FD9"/>
    <w:rsid w:val="003504CE"/>
    <w:rsid w:val="0035257E"/>
    <w:rsid w:val="003531A0"/>
    <w:rsid w:val="003558E5"/>
    <w:rsid w:val="00361CAD"/>
    <w:rsid w:val="00362C7B"/>
    <w:rsid w:val="003633EC"/>
    <w:rsid w:val="0036620A"/>
    <w:rsid w:val="00371F11"/>
    <w:rsid w:val="0037534A"/>
    <w:rsid w:val="00376530"/>
    <w:rsid w:val="003771A2"/>
    <w:rsid w:val="00382BAE"/>
    <w:rsid w:val="00384171"/>
    <w:rsid w:val="00386EC8"/>
    <w:rsid w:val="00387286"/>
    <w:rsid w:val="00392C9D"/>
    <w:rsid w:val="003A33E6"/>
    <w:rsid w:val="003A78C6"/>
    <w:rsid w:val="003B0DBC"/>
    <w:rsid w:val="003B6547"/>
    <w:rsid w:val="003C2A3B"/>
    <w:rsid w:val="003C6E9A"/>
    <w:rsid w:val="003D11A1"/>
    <w:rsid w:val="003D7A3C"/>
    <w:rsid w:val="003E02E9"/>
    <w:rsid w:val="003E3994"/>
    <w:rsid w:val="003E4D3C"/>
    <w:rsid w:val="003E58FC"/>
    <w:rsid w:val="003F1C54"/>
    <w:rsid w:val="003F3413"/>
    <w:rsid w:val="003F3F30"/>
    <w:rsid w:val="003F6CF7"/>
    <w:rsid w:val="003F7323"/>
    <w:rsid w:val="00401BD3"/>
    <w:rsid w:val="00402583"/>
    <w:rsid w:val="0040371A"/>
    <w:rsid w:val="004038FF"/>
    <w:rsid w:val="004054FE"/>
    <w:rsid w:val="00406A1F"/>
    <w:rsid w:val="004072F3"/>
    <w:rsid w:val="00407908"/>
    <w:rsid w:val="00414A46"/>
    <w:rsid w:val="004176EF"/>
    <w:rsid w:val="00420F55"/>
    <w:rsid w:val="004242A8"/>
    <w:rsid w:val="004341F8"/>
    <w:rsid w:val="0044299E"/>
    <w:rsid w:val="0045344C"/>
    <w:rsid w:val="0045563B"/>
    <w:rsid w:val="00456B14"/>
    <w:rsid w:val="00464EBE"/>
    <w:rsid w:val="00466600"/>
    <w:rsid w:val="0047281A"/>
    <w:rsid w:val="00474A12"/>
    <w:rsid w:val="00481E73"/>
    <w:rsid w:val="00482E82"/>
    <w:rsid w:val="0048308F"/>
    <w:rsid w:val="004846E3"/>
    <w:rsid w:val="00485400"/>
    <w:rsid w:val="0049230A"/>
    <w:rsid w:val="004A7CFB"/>
    <w:rsid w:val="004B321D"/>
    <w:rsid w:val="004B4584"/>
    <w:rsid w:val="004B5B51"/>
    <w:rsid w:val="004C51C2"/>
    <w:rsid w:val="004C6A6C"/>
    <w:rsid w:val="004C7568"/>
    <w:rsid w:val="004D395E"/>
    <w:rsid w:val="004D7768"/>
    <w:rsid w:val="004E10CF"/>
    <w:rsid w:val="004E1738"/>
    <w:rsid w:val="004E6D6D"/>
    <w:rsid w:val="004F6D52"/>
    <w:rsid w:val="00504198"/>
    <w:rsid w:val="005115B0"/>
    <w:rsid w:val="0051433D"/>
    <w:rsid w:val="00514BF6"/>
    <w:rsid w:val="0052102E"/>
    <w:rsid w:val="00522DF8"/>
    <w:rsid w:val="00525E2A"/>
    <w:rsid w:val="0052751D"/>
    <w:rsid w:val="00530709"/>
    <w:rsid w:val="00555A3C"/>
    <w:rsid w:val="00584F8B"/>
    <w:rsid w:val="00585D93"/>
    <w:rsid w:val="00586994"/>
    <w:rsid w:val="005A0CF8"/>
    <w:rsid w:val="005A26AA"/>
    <w:rsid w:val="005B31C7"/>
    <w:rsid w:val="005B64F4"/>
    <w:rsid w:val="005D09C8"/>
    <w:rsid w:val="005D1FD3"/>
    <w:rsid w:val="005D2016"/>
    <w:rsid w:val="005D3C78"/>
    <w:rsid w:val="005D48C3"/>
    <w:rsid w:val="005D5F40"/>
    <w:rsid w:val="005E1116"/>
    <w:rsid w:val="005E2655"/>
    <w:rsid w:val="005E330E"/>
    <w:rsid w:val="005F00A1"/>
    <w:rsid w:val="005F0395"/>
    <w:rsid w:val="005F0E43"/>
    <w:rsid w:val="005F0EA4"/>
    <w:rsid w:val="005F2F39"/>
    <w:rsid w:val="005F3BE1"/>
    <w:rsid w:val="005F76E2"/>
    <w:rsid w:val="005F79FF"/>
    <w:rsid w:val="00604F02"/>
    <w:rsid w:val="00605F08"/>
    <w:rsid w:val="0060729A"/>
    <w:rsid w:val="00607D8F"/>
    <w:rsid w:val="006116BC"/>
    <w:rsid w:val="00616111"/>
    <w:rsid w:val="00621298"/>
    <w:rsid w:val="00633719"/>
    <w:rsid w:val="00635F0E"/>
    <w:rsid w:val="00635F8C"/>
    <w:rsid w:val="00636345"/>
    <w:rsid w:val="00637179"/>
    <w:rsid w:val="00650BAB"/>
    <w:rsid w:val="00663657"/>
    <w:rsid w:val="00670AE6"/>
    <w:rsid w:val="00674365"/>
    <w:rsid w:val="0067646B"/>
    <w:rsid w:val="00676692"/>
    <w:rsid w:val="00684533"/>
    <w:rsid w:val="006A0D26"/>
    <w:rsid w:val="006A39C0"/>
    <w:rsid w:val="006A74DC"/>
    <w:rsid w:val="006B7216"/>
    <w:rsid w:val="006C2C06"/>
    <w:rsid w:val="006C41B0"/>
    <w:rsid w:val="006D0F1D"/>
    <w:rsid w:val="006D1977"/>
    <w:rsid w:val="006D1980"/>
    <w:rsid w:val="006D496B"/>
    <w:rsid w:val="006D5F33"/>
    <w:rsid w:val="006D76D7"/>
    <w:rsid w:val="006E6DC6"/>
    <w:rsid w:val="006F1041"/>
    <w:rsid w:val="006F1B69"/>
    <w:rsid w:val="006F26B0"/>
    <w:rsid w:val="006F4178"/>
    <w:rsid w:val="006F7C5C"/>
    <w:rsid w:val="006F7E22"/>
    <w:rsid w:val="007060C6"/>
    <w:rsid w:val="007066E5"/>
    <w:rsid w:val="007068C6"/>
    <w:rsid w:val="00707D41"/>
    <w:rsid w:val="0071326D"/>
    <w:rsid w:val="0071640C"/>
    <w:rsid w:val="0071731D"/>
    <w:rsid w:val="0072277E"/>
    <w:rsid w:val="00723B9D"/>
    <w:rsid w:val="0072654B"/>
    <w:rsid w:val="00730728"/>
    <w:rsid w:val="00740CE5"/>
    <w:rsid w:val="00741F4B"/>
    <w:rsid w:val="00757F07"/>
    <w:rsid w:val="00761926"/>
    <w:rsid w:val="007653C5"/>
    <w:rsid w:val="00765AEE"/>
    <w:rsid w:val="00772266"/>
    <w:rsid w:val="00790A19"/>
    <w:rsid w:val="0079299D"/>
    <w:rsid w:val="007958AE"/>
    <w:rsid w:val="0079677C"/>
    <w:rsid w:val="007B04B6"/>
    <w:rsid w:val="007B4D77"/>
    <w:rsid w:val="007B5368"/>
    <w:rsid w:val="007B7C29"/>
    <w:rsid w:val="007C1398"/>
    <w:rsid w:val="007C1E4B"/>
    <w:rsid w:val="007D30A9"/>
    <w:rsid w:val="007D4F63"/>
    <w:rsid w:val="007D5C2F"/>
    <w:rsid w:val="007E6615"/>
    <w:rsid w:val="007E6AFD"/>
    <w:rsid w:val="007F193D"/>
    <w:rsid w:val="007F2265"/>
    <w:rsid w:val="007F3F17"/>
    <w:rsid w:val="00801C7A"/>
    <w:rsid w:val="00802438"/>
    <w:rsid w:val="00802EEE"/>
    <w:rsid w:val="00810729"/>
    <w:rsid w:val="008174CD"/>
    <w:rsid w:val="00821EE6"/>
    <w:rsid w:val="00823E8B"/>
    <w:rsid w:val="00830BD2"/>
    <w:rsid w:val="00832BCD"/>
    <w:rsid w:val="008355E3"/>
    <w:rsid w:val="00836FB4"/>
    <w:rsid w:val="00840E71"/>
    <w:rsid w:val="008569AC"/>
    <w:rsid w:val="00861724"/>
    <w:rsid w:val="00864BDD"/>
    <w:rsid w:val="0087031B"/>
    <w:rsid w:val="0087437E"/>
    <w:rsid w:val="008762E1"/>
    <w:rsid w:val="00891249"/>
    <w:rsid w:val="00892938"/>
    <w:rsid w:val="00893119"/>
    <w:rsid w:val="00895117"/>
    <w:rsid w:val="008959F8"/>
    <w:rsid w:val="00897819"/>
    <w:rsid w:val="008A29B3"/>
    <w:rsid w:val="008A3D49"/>
    <w:rsid w:val="008A4CC2"/>
    <w:rsid w:val="008B2599"/>
    <w:rsid w:val="008B5B69"/>
    <w:rsid w:val="008B6F0E"/>
    <w:rsid w:val="008B76EB"/>
    <w:rsid w:val="008C0775"/>
    <w:rsid w:val="008C55C5"/>
    <w:rsid w:val="008C743C"/>
    <w:rsid w:val="008D1665"/>
    <w:rsid w:val="008D4A73"/>
    <w:rsid w:val="008D5277"/>
    <w:rsid w:val="008E0F79"/>
    <w:rsid w:val="008E33D0"/>
    <w:rsid w:val="008E6E7E"/>
    <w:rsid w:val="008F0CBD"/>
    <w:rsid w:val="008F6451"/>
    <w:rsid w:val="008F6564"/>
    <w:rsid w:val="009136E3"/>
    <w:rsid w:val="0091437D"/>
    <w:rsid w:val="00921908"/>
    <w:rsid w:val="00924B5A"/>
    <w:rsid w:val="00926CE4"/>
    <w:rsid w:val="00931609"/>
    <w:rsid w:val="00932F03"/>
    <w:rsid w:val="00934F31"/>
    <w:rsid w:val="00936E58"/>
    <w:rsid w:val="0094124E"/>
    <w:rsid w:val="0094142F"/>
    <w:rsid w:val="00941612"/>
    <w:rsid w:val="00944AF4"/>
    <w:rsid w:val="00950C6D"/>
    <w:rsid w:val="00951372"/>
    <w:rsid w:val="00954E87"/>
    <w:rsid w:val="00957F25"/>
    <w:rsid w:val="00960012"/>
    <w:rsid w:val="00962F9F"/>
    <w:rsid w:val="00963680"/>
    <w:rsid w:val="009639F6"/>
    <w:rsid w:val="00963C3E"/>
    <w:rsid w:val="00964763"/>
    <w:rsid w:val="00967B6B"/>
    <w:rsid w:val="00972EFB"/>
    <w:rsid w:val="00974262"/>
    <w:rsid w:val="00974522"/>
    <w:rsid w:val="009771CC"/>
    <w:rsid w:val="00977A8F"/>
    <w:rsid w:val="009857C3"/>
    <w:rsid w:val="00992C12"/>
    <w:rsid w:val="009A0FB1"/>
    <w:rsid w:val="009B0927"/>
    <w:rsid w:val="009B448E"/>
    <w:rsid w:val="009B46C7"/>
    <w:rsid w:val="009B6832"/>
    <w:rsid w:val="009C2AD1"/>
    <w:rsid w:val="009C4796"/>
    <w:rsid w:val="009C6642"/>
    <w:rsid w:val="009D4035"/>
    <w:rsid w:val="009D785B"/>
    <w:rsid w:val="009E2E27"/>
    <w:rsid w:val="009F2DC4"/>
    <w:rsid w:val="009F3854"/>
    <w:rsid w:val="009F6A73"/>
    <w:rsid w:val="00A0052B"/>
    <w:rsid w:val="00A059A4"/>
    <w:rsid w:val="00A10C7E"/>
    <w:rsid w:val="00A15326"/>
    <w:rsid w:val="00A26823"/>
    <w:rsid w:val="00A26C54"/>
    <w:rsid w:val="00A37510"/>
    <w:rsid w:val="00A43DA7"/>
    <w:rsid w:val="00A56D34"/>
    <w:rsid w:val="00A67311"/>
    <w:rsid w:val="00A76688"/>
    <w:rsid w:val="00A818AE"/>
    <w:rsid w:val="00A90390"/>
    <w:rsid w:val="00A90E15"/>
    <w:rsid w:val="00A91C77"/>
    <w:rsid w:val="00AA3D35"/>
    <w:rsid w:val="00AA4DD9"/>
    <w:rsid w:val="00AA5461"/>
    <w:rsid w:val="00AA582A"/>
    <w:rsid w:val="00AC0E28"/>
    <w:rsid w:val="00AC1D3B"/>
    <w:rsid w:val="00AC2A2F"/>
    <w:rsid w:val="00AC5771"/>
    <w:rsid w:val="00AC6EB5"/>
    <w:rsid w:val="00AD15DD"/>
    <w:rsid w:val="00AD5672"/>
    <w:rsid w:val="00AE1C0B"/>
    <w:rsid w:val="00AE3B0D"/>
    <w:rsid w:val="00AF62E9"/>
    <w:rsid w:val="00B0679B"/>
    <w:rsid w:val="00B06D5D"/>
    <w:rsid w:val="00B10CAA"/>
    <w:rsid w:val="00B120B4"/>
    <w:rsid w:val="00B13533"/>
    <w:rsid w:val="00B13F4D"/>
    <w:rsid w:val="00B22884"/>
    <w:rsid w:val="00B23880"/>
    <w:rsid w:val="00B2545C"/>
    <w:rsid w:val="00B2633F"/>
    <w:rsid w:val="00B3490C"/>
    <w:rsid w:val="00B37089"/>
    <w:rsid w:val="00B42AA7"/>
    <w:rsid w:val="00B45192"/>
    <w:rsid w:val="00B453DC"/>
    <w:rsid w:val="00B461EF"/>
    <w:rsid w:val="00B47070"/>
    <w:rsid w:val="00B532DB"/>
    <w:rsid w:val="00B53D56"/>
    <w:rsid w:val="00B54B59"/>
    <w:rsid w:val="00B5523E"/>
    <w:rsid w:val="00B62CF7"/>
    <w:rsid w:val="00B710B7"/>
    <w:rsid w:val="00B72CCA"/>
    <w:rsid w:val="00B75435"/>
    <w:rsid w:val="00B77D64"/>
    <w:rsid w:val="00B94A25"/>
    <w:rsid w:val="00BA763B"/>
    <w:rsid w:val="00BA7C6B"/>
    <w:rsid w:val="00BB02A4"/>
    <w:rsid w:val="00BB2913"/>
    <w:rsid w:val="00BB309C"/>
    <w:rsid w:val="00BB449F"/>
    <w:rsid w:val="00BB6EF8"/>
    <w:rsid w:val="00BC5BAA"/>
    <w:rsid w:val="00BC6883"/>
    <w:rsid w:val="00BD52A0"/>
    <w:rsid w:val="00BE324F"/>
    <w:rsid w:val="00BE5584"/>
    <w:rsid w:val="00BE6D20"/>
    <w:rsid w:val="00BF04B7"/>
    <w:rsid w:val="00BF099F"/>
    <w:rsid w:val="00BF282B"/>
    <w:rsid w:val="00BF67A6"/>
    <w:rsid w:val="00C0238C"/>
    <w:rsid w:val="00C04EE7"/>
    <w:rsid w:val="00C0547F"/>
    <w:rsid w:val="00C10DEC"/>
    <w:rsid w:val="00C25CA3"/>
    <w:rsid w:val="00C27405"/>
    <w:rsid w:val="00C30C6F"/>
    <w:rsid w:val="00C313A1"/>
    <w:rsid w:val="00C34C0C"/>
    <w:rsid w:val="00C36212"/>
    <w:rsid w:val="00C3794B"/>
    <w:rsid w:val="00C42B32"/>
    <w:rsid w:val="00C42F08"/>
    <w:rsid w:val="00C4329D"/>
    <w:rsid w:val="00C4795A"/>
    <w:rsid w:val="00C557C5"/>
    <w:rsid w:val="00C656A3"/>
    <w:rsid w:val="00C670C4"/>
    <w:rsid w:val="00C6739F"/>
    <w:rsid w:val="00C67940"/>
    <w:rsid w:val="00C77A80"/>
    <w:rsid w:val="00C855E5"/>
    <w:rsid w:val="00C87F60"/>
    <w:rsid w:val="00C937C8"/>
    <w:rsid w:val="00C93EB4"/>
    <w:rsid w:val="00C951F8"/>
    <w:rsid w:val="00C97322"/>
    <w:rsid w:val="00CA0303"/>
    <w:rsid w:val="00CA65D6"/>
    <w:rsid w:val="00CB468A"/>
    <w:rsid w:val="00CB5827"/>
    <w:rsid w:val="00CB7B0F"/>
    <w:rsid w:val="00CC3132"/>
    <w:rsid w:val="00CC3C09"/>
    <w:rsid w:val="00CC6B75"/>
    <w:rsid w:val="00CD5414"/>
    <w:rsid w:val="00CE0E8A"/>
    <w:rsid w:val="00CE1197"/>
    <w:rsid w:val="00CE2C92"/>
    <w:rsid w:val="00CE559D"/>
    <w:rsid w:val="00CE5DF9"/>
    <w:rsid w:val="00D003A1"/>
    <w:rsid w:val="00D072D1"/>
    <w:rsid w:val="00D10A34"/>
    <w:rsid w:val="00D13EE2"/>
    <w:rsid w:val="00D26519"/>
    <w:rsid w:val="00D313C3"/>
    <w:rsid w:val="00D32832"/>
    <w:rsid w:val="00D43EFF"/>
    <w:rsid w:val="00D50368"/>
    <w:rsid w:val="00D52669"/>
    <w:rsid w:val="00D53BB1"/>
    <w:rsid w:val="00D60A2E"/>
    <w:rsid w:val="00D62021"/>
    <w:rsid w:val="00D64E91"/>
    <w:rsid w:val="00D75ADE"/>
    <w:rsid w:val="00D766DE"/>
    <w:rsid w:val="00D848CE"/>
    <w:rsid w:val="00D9020E"/>
    <w:rsid w:val="00D9135F"/>
    <w:rsid w:val="00D92552"/>
    <w:rsid w:val="00D95268"/>
    <w:rsid w:val="00D953FC"/>
    <w:rsid w:val="00D976DF"/>
    <w:rsid w:val="00D97C31"/>
    <w:rsid w:val="00DA1BB5"/>
    <w:rsid w:val="00DA2CBA"/>
    <w:rsid w:val="00DA32E2"/>
    <w:rsid w:val="00DA7E7A"/>
    <w:rsid w:val="00DC3105"/>
    <w:rsid w:val="00DC64C5"/>
    <w:rsid w:val="00DE7B8B"/>
    <w:rsid w:val="00DF1A0D"/>
    <w:rsid w:val="00DF3ECC"/>
    <w:rsid w:val="00E03F46"/>
    <w:rsid w:val="00E045B6"/>
    <w:rsid w:val="00E16F03"/>
    <w:rsid w:val="00E226CA"/>
    <w:rsid w:val="00E24848"/>
    <w:rsid w:val="00E26501"/>
    <w:rsid w:val="00E2682A"/>
    <w:rsid w:val="00E30E11"/>
    <w:rsid w:val="00E40D94"/>
    <w:rsid w:val="00E429C3"/>
    <w:rsid w:val="00E467CB"/>
    <w:rsid w:val="00E521BA"/>
    <w:rsid w:val="00E53392"/>
    <w:rsid w:val="00E555D6"/>
    <w:rsid w:val="00E5747C"/>
    <w:rsid w:val="00E60DC0"/>
    <w:rsid w:val="00E61111"/>
    <w:rsid w:val="00E627BF"/>
    <w:rsid w:val="00E635AF"/>
    <w:rsid w:val="00E64654"/>
    <w:rsid w:val="00E6645F"/>
    <w:rsid w:val="00E70106"/>
    <w:rsid w:val="00E76775"/>
    <w:rsid w:val="00E81023"/>
    <w:rsid w:val="00E82583"/>
    <w:rsid w:val="00E83E99"/>
    <w:rsid w:val="00E909B4"/>
    <w:rsid w:val="00E921E6"/>
    <w:rsid w:val="00E97121"/>
    <w:rsid w:val="00EA18E8"/>
    <w:rsid w:val="00EA493A"/>
    <w:rsid w:val="00EB3D9D"/>
    <w:rsid w:val="00EB76E8"/>
    <w:rsid w:val="00EB7D0E"/>
    <w:rsid w:val="00ED7207"/>
    <w:rsid w:val="00EE5E4E"/>
    <w:rsid w:val="00EE6225"/>
    <w:rsid w:val="00EF0C48"/>
    <w:rsid w:val="00EF0E84"/>
    <w:rsid w:val="00EF6259"/>
    <w:rsid w:val="00F07E11"/>
    <w:rsid w:val="00F264FC"/>
    <w:rsid w:val="00F42E5E"/>
    <w:rsid w:val="00F46992"/>
    <w:rsid w:val="00F50D13"/>
    <w:rsid w:val="00F50E74"/>
    <w:rsid w:val="00F519F3"/>
    <w:rsid w:val="00F554FE"/>
    <w:rsid w:val="00F62005"/>
    <w:rsid w:val="00F624E4"/>
    <w:rsid w:val="00F66B6E"/>
    <w:rsid w:val="00F67F6A"/>
    <w:rsid w:val="00F7462F"/>
    <w:rsid w:val="00F75B9D"/>
    <w:rsid w:val="00F82884"/>
    <w:rsid w:val="00F842E6"/>
    <w:rsid w:val="00F8638B"/>
    <w:rsid w:val="00F957C1"/>
    <w:rsid w:val="00F97A59"/>
    <w:rsid w:val="00FA2D09"/>
    <w:rsid w:val="00FA3A87"/>
    <w:rsid w:val="00FA466B"/>
    <w:rsid w:val="00FB31F2"/>
    <w:rsid w:val="00FB32BB"/>
    <w:rsid w:val="00FB3593"/>
    <w:rsid w:val="00FB4291"/>
    <w:rsid w:val="00FC057B"/>
    <w:rsid w:val="00FC0E9C"/>
    <w:rsid w:val="00FC225B"/>
    <w:rsid w:val="00FC471C"/>
    <w:rsid w:val="00FC6841"/>
    <w:rsid w:val="00FC7A94"/>
    <w:rsid w:val="00FD001E"/>
    <w:rsid w:val="00FD36E2"/>
    <w:rsid w:val="00FD6939"/>
    <w:rsid w:val="00FE201A"/>
    <w:rsid w:val="00FE2BD8"/>
    <w:rsid w:val="00FE7053"/>
    <w:rsid w:val="00FE74C2"/>
    <w:rsid w:val="00FF1DFB"/>
    <w:rsid w:val="00FF5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rsid w:val="0060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93463-6918-4B87-B1B7-6C290A19AF6A}">
  <ds:schemaRefs>
    <ds:schemaRef ds:uri="http://schemas.openxmlformats.org/officeDocument/2006/bibliography"/>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9</Pages>
  <Words>15996</Words>
  <Characters>9119</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25065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User</cp:lastModifiedBy>
  <cp:revision>119</cp:revision>
  <cp:lastPrinted>2010-02-18T07:54:00Z</cp:lastPrinted>
  <dcterms:created xsi:type="dcterms:W3CDTF">2021-02-12T21:17:00Z</dcterms:created>
  <dcterms:modified xsi:type="dcterms:W3CDTF">2022-03-03T06:50:00Z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